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2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4814"/>
        <w:gridCol w:w="4814"/>
      </w:tblGrid>
      <w:tr w:rsidR="009E0342" w:rsidRPr="0034469A" w14:paraId="500A36AF" w14:textId="77777777" w:rsidTr="001204F4">
        <w:tc>
          <w:tcPr>
            <w:tcW w:w="4814" w:type="dxa"/>
          </w:tcPr>
          <w:p w14:paraId="1608949B" w14:textId="77777777" w:rsidR="009E0342" w:rsidRPr="0034469A" w:rsidRDefault="009E0342" w:rsidP="00FA52AC">
            <w:pPr>
              <w:spacing w:after="120"/>
              <w:rPr>
                <w:rFonts w:cstheme="minorHAnsi"/>
                <w:sz w:val="24"/>
                <w:szCs w:val="24"/>
                <w:u w:val="single"/>
              </w:rPr>
            </w:pPr>
            <w:bookmarkStart w:id="0" w:name="_gjdgxs" w:colFirst="0" w:colLast="0"/>
            <w:bookmarkEnd w:id="0"/>
            <w:r w:rsidRPr="0034469A">
              <w:rPr>
                <w:rFonts w:cstheme="minorHAnsi"/>
                <w:sz w:val="24"/>
                <w:szCs w:val="24"/>
                <w:u w:val="single"/>
              </w:rPr>
              <w:t>Policy Objectives</w:t>
            </w:r>
          </w:p>
          <w:p w14:paraId="6239C81C" w14:textId="4EF7B91A" w:rsidR="009E0342" w:rsidRPr="0034469A" w:rsidRDefault="009E0342" w:rsidP="003E00BC">
            <w:pPr>
              <w:pStyle w:val="ListParagraph"/>
              <w:numPr>
                <w:ilvl w:val="0"/>
                <w:numId w:val="4"/>
              </w:numPr>
              <w:pBdr>
                <w:top w:val="nil"/>
                <w:left w:val="nil"/>
                <w:bottom w:val="nil"/>
                <w:right w:val="nil"/>
                <w:between w:val="nil"/>
              </w:pBdr>
              <w:spacing w:before="120" w:after="120" w:line="240" w:lineRule="auto"/>
              <w:ind w:left="454" w:hanging="454"/>
              <w:contextualSpacing w:val="0"/>
              <w:rPr>
                <w:rFonts w:cstheme="minorHAnsi"/>
                <w:sz w:val="20"/>
                <w:szCs w:val="20"/>
              </w:rPr>
            </w:pPr>
            <w:r w:rsidRPr="0034469A">
              <w:rPr>
                <w:rFonts w:cstheme="minorHAnsi"/>
                <w:sz w:val="20"/>
                <w:szCs w:val="20"/>
              </w:rPr>
              <w:t xml:space="preserve">To protect the information assets that </w:t>
            </w:r>
            <w:r w:rsidR="00FA5B76" w:rsidRPr="0034469A">
              <w:rPr>
                <w:rFonts w:cstheme="minorHAnsi"/>
                <w:sz w:val="20"/>
                <w:szCs w:val="20"/>
              </w:rPr>
              <w:t>LSP Renewables</w:t>
            </w:r>
            <w:r w:rsidRPr="0034469A">
              <w:rPr>
                <w:rFonts w:cstheme="minorHAnsi"/>
                <w:sz w:val="20"/>
                <w:szCs w:val="20"/>
              </w:rPr>
              <w:t xml:space="preserve"> processes, has access to, and to ensure the on-going maintenance of their confidentiality, integrity, and availability</w:t>
            </w:r>
            <w:r w:rsidR="00F868A8" w:rsidRPr="0034469A">
              <w:rPr>
                <w:rFonts w:cstheme="minorHAnsi"/>
                <w:sz w:val="20"/>
                <w:szCs w:val="20"/>
              </w:rPr>
              <w:t>.</w:t>
            </w:r>
          </w:p>
          <w:p w14:paraId="5DBED727" w14:textId="17AD9D8E" w:rsidR="009E0342" w:rsidRPr="0034469A" w:rsidRDefault="009E0342" w:rsidP="003E00BC">
            <w:pPr>
              <w:pStyle w:val="ListParagraph"/>
              <w:numPr>
                <w:ilvl w:val="0"/>
                <w:numId w:val="4"/>
              </w:numPr>
              <w:pBdr>
                <w:top w:val="nil"/>
                <w:left w:val="nil"/>
                <w:bottom w:val="nil"/>
                <w:right w:val="nil"/>
                <w:between w:val="nil"/>
              </w:pBdr>
              <w:spacing w:before="120" w:after="120" w:line="240" w:lineRule="auto"/>
              <w:ind w:left="454" w:hanging="454"/>
              <w:contextualSpacing w:val="0"/>
              <w:rPr>
                <w:rFonts w:cstheme="minorHAnsi"/>
                <w:sz w:val="20"/>
                <w:szCs w:val="20"/>
              </w:rPr>
            </w:pPr>
            <w:r w:rsidRPr="0034469A">
              <w:rPr>
                <w:rFonts w:cstheme="minorHAnsi"/>
                <w:sz w:val="20"/>
                <w:szCs w:val="20"/>
              </w:rPr>
              <w:t>To ensure controls are implemented that provide protection for information assets and are proportionate to their value and the threats to which they are exposed</w:t>
            </w:r>
            <w:r w:rsidR="00F868A8" w:rsidRPr="0034469A">
              <w:rPr>
                <w:rFonts w:cstheme="minorHAnsi"/>
                <w:sz w:val="20"/>
                <w:szCs w:val="20"/>
              </w:rPr>
              <w:t>.</w:t>
            </w:r>
          </w:p>
          <w:p w14:paraId="7D50CC1B" w14:textId="7A8218E3" w:rsidR="009E0342" w:rsidRPr="0034469A" w:rsidRDefault="009E0342" w:rsidP="003E00BC">
            <w:pPr>
              <w:pStyle w:val="ListParagraph"/>
              <w:numPr>
                <w:ilvl w:val="0"/>
                <w:numId w:val="4"/>
              </w:numPr>
              <w:pBdr>
                <w:top w:val="nil"/>
                <w:left w:val="nil"/>
                <w:bottom w:val="nil"/>
                <w:right w:val="nil"/>
                <w:between w:val="nil"/>
              </w:pBdr>
              <w:spacing w:before="120" w:after="120" w:line="240" w:lineRule="auto"/>
              <w:ind w:left="454" w:hanging="454"/>
              <w:contextualSpacing w:val="0"/>
              <w:rPr>
                <w:rFonts w:cstheme="minorHAnsi"/>
                <w:sz w:val="20"/>
                <w:szCs w:val="20"/>
              </w:rPr>
            </w:pPr>
            <w:r w:rsidRPr="0034469A">
              <w:rPr>
                <w:rFonts w:cstheme="minorHAnsi"/>
                <w:sz w:val="20"/>
                <w:szCs w:val="20"/>
              </w:rPr>
              <w:t>To ensure we comply with all relevant legal, regulatory, contractual, and other third-party requirements relating to information security</w:t>
            </w:r>
            <w:r w:rsidR="00F868A8" w:rsidRPr="0034469A">
              <w:rPr>
                <w:rFonts w:cstheme="minorHAnsi"/>
                <w:sz w:val="20"/>
                <w:szCs w:val="20"/>
              </w:rPr>
              <w:t>.</w:t>
            </w:r>
          </w:p>
          <w:p w14:paraId="1FB318F4" w14:textId="77777777" w:rsidR="009E0342" w:rsidRPr="0034469A" w:rsidRDefault="009E0342" w:rsidP="003E00BC">
            <w:pPr>
              <w:pStyle w:val="ListParagraph"/>
              <w:numPr>
                <w:ilvl w:val="0"/>
                <w:numId w:val="4"/>
              </w:numPr>
              <w:pBdr>
                <w:top w:val="nil"/>
                <w:left w:val="nil"/>
                <w:bottom w:val="nil"/>
                <w:right w:val="nil"/>
                <w:between w:val="nil"/>
              </w:pBdr>
              <w:spacing w:before="120" w:after="120" w:line="240" w:lineRule="auto"/>
              <w:ind w:left="454" w:hanging="454"/>
              <w:contextualSpacing w:val="0"/>
              <w:rPr>
                <w:rFonts w:eastAsia="Helvetica Neue" w:cstheme="minorHAnsi"/>
                <w:color w:val="000000"/>
              </w:rPr>
            </w:pPr>
            <w:r w:rsidRPr="0034469A">
              <w:rPr>
                <w:rFonts w:cstheme="minorHAnsi"/>
                <w:sz w:val="20"/>
                <w:szCs w:val="20"/>
              </w:rPr>
              <w:t>To continually improve our Information Security Management System (ISMS) and its ability to withstand threats that could potentially compromise information security.</w:t>
            </w:r>
          </w:p>
        </w:tc>
        <w:tc>
          <w:tcPr>
            <w:tcW w:w="4814" w:type="dxa"/>
          </w:tcPr>
          <w:p w14:paraId="1EDAEAA2" w14:textId="02DA468A" w:rsidR="00E80B1F" w:rsidRPr="0034469A" w:rsidRDefault="00FA5B76" w:rsidP="00E80B1F">
            <w:pPr>
              <w:spacing w:before="60" w:line="240" w:lineRule="auto"/>
              <w:jc w:val="center"/>
              <w:rPr>
                <w:rFonts w:eastAsia="Helvetica Neue" w:cstheme="minorHAnsi"/>
                <w:color w:val="7030A0"/>
              </w:rPr>
            </w:pPr>
            <w:r w:rsidRPr="0034469A">
              <w:rPr>
                <w:noProof/>
              </w:rPr>
              <w:drawing>
                <wp:inline distT="0" distB="0" distL="0" distR="0" wp14:anchorId="133068C1" wp14:editId="432F6890">
                  <wp:extent cx="2432744" cy="1181100"/>
                  <wp:effectExtent l="0" t="0" r="5715"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42687" cy="1185927"/>
                          </a:xfrm>
                          <a:prstGeom prst="rect">
                            <a:avLst/>
                          </a:prstGeom>
                        </pic:spPr>
                      </pic:pic>
                    </a:graphicData>
                  </a:graphic>
                </wp:inline>
              </w:drawing>
            </w:r>
          </w:p>
          <w:p w14:paraId="5202C9F2" w14:textId="77777777" w:rsidR="009E0342" w:rsidRPr="0034469A" w:rsidRDefault="009E0342" w:rsidP="001204F4">
            <w:pPr>
              <w:spacing w:before="60" w:line="257" w:lineRule="auto"/>
              <w:jc w:val="center"/>
              <w:rPr>
                <w:rFonts w:eastAsia="Helvetica Neue" w:cstheme="minorHAnsi"/>
                <w:b/>
                <w:i/>
                <w:color w:val="7030A0"/>
              </w:rPr>
            </w:pPr>
            <w:r w:rsidRPr="0034469A">
              <w:rPr>
                <w:rFonts w:eastAsia="Helvetica Neue" w:cstheme="minorHAnsi"/>
                <w:b/>
                <w:i/>
              </w:rPr>
              <w:t>looking after the confidentiality, integrity, and availability of your information is integral within everything we do</w:t>
            </w:r>
          </w:p>
        </w:tc>
      </w:tr>
    </w:tbl>
    <w:p w14:paraId="32E0B563" w14:textId="77777777" w:rsidR="009E0342" w:rsidRPr="0034469A" w:rsidRDefault="009E0342" w:rsidP="00090DE2">
      <w:pPr>
        <w:spacing w:after="120"/>
        <w:rPr>
          <w:rFonts w:cstheme="minorHAnsi"/>
          <w:sz w:val="24"/>
          <w:szCs w:val="24"/>
          <w:u w:val="single"/>
        </w:rPr>
      </w:pPr>
      <w:r w:rsidRPr="0034469A">
        <w:rPr>
          <w:rFonts w:cstheme="minorHAnsi"/>
          <w:sz w:val="24"/>
          <w:szCs w:val="24"/>
          <w:u w:val="single"/>
        </w:rPr>
        <w:t>Scope</w:t>
      </w:r>
    </w:p>
    <w:p w14:paraId="719B5A53" w14:textId="05BF7C1C" w:rsidR="009E0342" w:rsidRPr="0034469A" w:rsidRDefault="009E0342" w:rsidP="0003300B">
      <w:pPr>
        <w:spacing w:before="120" w:after="120"/>
        <w:rPr>
          <w:rFonts w:cstheme="minorHAnsi"/>
          <w:sz w:val="20"/>
          <w:szCs w:val="20"/>
        </w:rPr>
      </w:pPr>
      <w:r w:rsidRPr="0034469A">
        <w:rPr>
          <w:rFonts w:cstheme="minorHAnsi"/>
          <w:sz w:val="20"/>
          <w:szCs w:val="20"/>
        </w:rPr>
        <w:t xml:space="preserve">This policy and its sub-policies apply to all people (including contractors), processes, services, technology, and assets within the </w:t>
      </w:r>
      <w:r w:rsidR="00FA5B76" w:rsidRPr="0034469A">
        <w:rPr>
          <w:rFonts w:cstheme="minorHAnsi"/>
          <w:sz w:val="20"/>
          <w:szCs w:val="20"/>
        </w:rPr>
        <w:t>LSP Renewables</w:t>
      </w:r>
      <w:r w:rsidR="00FC0C06" w:rsidRPr="0034469A">
        <w:rPr>
          <w:rFonts w:cstheme="minorHAnsi"/>
          <w:sz w:val="20"/>
          <w:szCs w:val="20"/>
        </w:rPr>
        <w:t xml:space="preserve"> </w:t>
      </w:r>
      <w:r w:rsidRPr="0034469A">
        <w:rPr>
          <w:rFonts w:cstheme="minorHAnsi"/>
          <w:sz w:val="20"/>
          <w:szCs w:val="20"/>
        </w:rPr>
        <w:t>ISMS scope statement.</w:t>
      </w:r>
    </w:p>
    <w:p w14:paraId="6FE5074E" w14:textId="77777777" w:rsidR="009E0342" w:rsidRPr="0034469A" w:rsidRDefault="009E0342" w:rsidP="0003300B">
      <w:pPr>
        <w:spacing w:before="240" w:after="120"/>
        <w:rPr>
          <w:rFonts w:cstheme="minorHAnsi"/>
          <w:sz w:val="24"/>
          <w:szCs w:val="24"/>
          <w:u w:val="single"/>
        </w:rPr>
      </w:pPr>
      <w:r w:rsidRPr="0034469A">
        <w:rPr>
          <w:rFonts w:cstheme="minorHAnsi"/>
          <w:sz w:val="24"/>
          <w:szCs w:val="24"/>
          <w:u w:val="single"/>
        </w:rPr>
        <w:t>Statement of Intent</w:t>
      </w:r>
    </w:p>
    <w:p w14:paraId="40561D91" w14:textId="5B022246" w:rsidR="009E0342" w:rsidRPr="0034469A" w:rsidRDefault="00FA5B76" w:rsidP="0003300B">
      <w:pPr>
        <w:spacing w:before="120" w:after="120"/>
        <w:rPr>
          <w:rFonts w:cstheme="minorHAnsi"/>
          <w:sz w:val="20"/>
          <w:szCs w:val="20"/>
        </w:rPr>
      </w:pPr>
      <w:r w:rsidRPr="0034469A">
        <w:rPr>
          <w:rFonts w:cstheme="minorHAnsi"/>
          <w:sz w:val="20"/>
          <w:szCs w:val="20"/>
        </w:rPr>
        <w:t>LSP Renewables</w:t>
      </w:r>
      <w:r w:rsidR="00FC0C06" w:rsidRPr="0034469A">
        <w:rPr>
          <w:rFonts w:cstheme="minorHAnsi"/>
          <w:sz w:val="20"/>
          <w:szCs w:val="20"/>
        </w:rPr>
        <w:t xml:space="preserve"> </w:t>
      </w:r>
      <w:r w:rsidR="009E0342" w:rsidRPr="0034469A">
        <w:rPr>
          <w:rFonts w:cstheme="minorHAnsi"/>
          <w:sz w:val="20"/>
          <w:szCs w:val="20"/>
        </w:rPr>
        <w:t>believes that despite the presence of threats to the security of such information, all security incidents are preventable. We are committed to achieving policy objectives through:</w:t>
      </w:r>
    </w:p>
    <w:p w14:paraId="42B9229C" w14:textId="17517E27" w:rsidR="009E0342" w:rsidRPr="0034469A" w:rsidRDefault="009E0342" w:rsidP="0003300B">
      <w:pPr>
        <w:pStyle w:val="ListParagraph"/>
        <w:numPr>
          <w:ilvl w:val="0"/>
          <w:numId w:val="4"/>
        </w:numPr>
        <w:pBdr>
          <w:top w:val="nil"/>
          <w:left w:val="nil"/>
          <w:bottom w:val="nil"/>
          <w:right w:val="nil"/>
          <w:between w:val="nil"/>
        </w:pBdr>
        <w:spacing w:before="120" w:after="120" w:line="240" w:lineRule="auto"/>
        <w:ind w:left="454" w:hanging="454"/>
        <w:contextualSpacing w:val="0"/>
        <w:rPr>
          <w:rFonts w:cstheme="minorHAnsi"/>
          <w:sz w:val="20"/>
          <w:szCs w:val="20"/>
        </w:rPr>
      </w:pPr>
      <w:r w:rsidRPr="0034469A">
        <w:rPr>
          <w:rFonts w:cstheme="minorHAnsi"/>
          <w:sz w:val="20"/>
          <w:szCs w:val="20"/>
        </w:rPr>
        <w:t xml:space="preserve">Maintenance of an ISMS certified as compliant </w:t>
      </w:r>
      <w:r w:rsidR="0003300B" w:rsidRPr="0034469A">
        <w:rPr>
          <w:rFonts w:cstheme="minorHAnsi"/>
          <w:sz w:val="20"/>
          <w:szCs w:val="20"/>
        </w:rPr>
        <w:t>to</w:t>
      </w:r>
      <w:r w:rsidRPr="0034469A">
        <w:rPr>
          <w:rFonts w:cstheme="minorHAnsi"/>
          <w:sz w:val="20"/>
          <w:szCs w:val="20"/>
        </w:rPr>
        <w:t xml:space="preserve"> ISO 27001</w:t>
      </w:r>
      <w:r w:rsidR="008E52CE" w:rsidRPr="0034469A">
        <w:rPr>
          <w:rFonts w:cstheme="minorHAnsi"/>
          <w:sz w:val="20"/>
          <w:szCs w:val="20"/>
        </w:rPr>
        <w:t>:2022</w:t>
      </w:r>
      <w:r w:rsidR="0003300B" w:rsidRPr="0034469A">
        <w:rPr>
          <w:rFonts w:cstheme="minorHAnsi"/>
          <w:sz w:val="20"/>
          <w:szCs w:val="20"/>
        </w:rPr>
        <w:t xml:space="preserve"> by a UKAS</w:t>
      </w:r>
      <w:r w:rsidR="00CB0C49" w:rsidRPr="0034469A">
        <w:rPr>
          <w:rFonts w:cstheme="minorHAnsi"/>
          <w:sz w:val="20"/>
          <w:szCs w:val="20"/>
        </w:rPr>
        <w:t>-</w:t>
      </w:r>
      <w:r w:rsidR="0003300B" w:rsidRPr="0034469A">
        <w:rPr>
          <w:rFonts w:cstheme="minorHAnsi"/>
          <w:sz w:val="20"/>
          <w:szCs w:val="20"/>
        </w:rPr>
        <w:t>accredited Certification Body</w:t>
      </w:r>
      <w:r w:rsidR="00897A59" w:rsidRPr="0034469A">
        <w:rPr>
          <w:rFonts w:cstheme="minorHAnsi"/>
          <w:sz w:val="20"/>
          <w:szCs w:val="20"/>
        </w:rPr>
        <w:t>.</w:t>
      </w:r>
    </w:p>
    <w:p w14:paraId="537199D4" w14:textId="314DD382" w:rsidR="009E0342" w:rsidRPr="0034469A" w:rsidRDefault="009E0342" w:rsidP="0003300B">
      <w:pPr>
        <w:pStyle w:val="ListParagraph"/>
        <w:numPr>
          <w:ilvl w:val="0"/>
          <w:numId w:val="4"/>
        </w:numPr>
        <w:pBdr>
          <w:top w:val="nil"/>
          <w:left w:val="nil"/>
          <w:bottom w:val="nil"/>
          <w:right w:val="nil"/>
          <w:between w:val="nil"/>
        </w:pBdr>
        <w:spacing w:before="120" w:after="120" w:line="240" w:lineRule="auto"/>
        <w:ind w:left="454" w:hanging="454"/>
        <w:contextualSpacing w:val="0"/>
        <w:rPr>
          <w:rFonts w:cstheme="minorHAnsi"/>
          <w:sz w:val="20"/>
          <w:szCs w:val="20"/>
        </w:rPr>
      </w:pPr>
      <w:r w:rsidRPr="0034469A">
        <w:rPr>
          <w:rFonts w:cstheme="minorHAnsi"/>
          <w:sz w:val="20"/>
          <w:szCs w:val="20"/>
        </w:rPr>
        <w:t>Systematic identification of security threats and the application of a risk assessment procedure that will identify and implement appropriate control measures</w:t>
      </w:r>
      <w:r w:rsidR="00897A59" w:rsidRPr="0034469A">
        <w:rPr>
          <w:rFonts w:cstheme="minorHAnsi"/>
          <w:sz w:val="20"/>
          <w:szCs w:val="20"/>
        </w:rPr>
        <w:t>.</w:t>
      </w:r>
    </w:p>
    <w:p w14:paraId="48274E14" w14:textId="11B7E7C3" w:rsidR="009E0342" w:rsidRPr="0034469A" w:rsidRDefault="009E0342" w:rsidP="0003300B">
      <w:pPr>
        <w:pStyle w:val="ListParagraph"/>
        <w:numPr>
          <w:ilvl w:val="0"/>
          <w:numId w:val="4"/>
        </w:numPr>
        <w:pBdr>
          <w:top w:val="nil"/>
          <w:left w:val="nil"/>
          <w:bottom w:val="nil"/>
          <w:right w:val="nil"/>
          <w:between w:val="nil"/>
        </w:pBdr>
        <w:spacing w:before="120" w:after="120" w:line="240" w:lineRule="auto"/>
        <w:ind w:left="454" w:hanging="454"/>
        <w:contextualSpacing w:val="0"/>
        <w:rPr>
          <w:rFonts w:cstheme="minorHAnsi"/>
          <w:sz w:val="20"/>
          <w:szCs w:val="20"/>
        </w:rPr>
      </w:pPr>
      <w:r w:rsidRPr="0034469A">
        <w:rPr>
          <w:rFonts w:cstheme="minorHAnsi"/>
          <w:sz w:val="20"/>
          <w:szCs w:val="20"/>
        </w:rPr>
        <w:t>Regular monitoring of security threats and testing / auditing of control measures effectiveness</w:t>
      </w:r>
      <w:r w:rsidR="00897A59" w:rsidRPr="0034469A">
        <w:rPr>
          <w:rFonts w:cstheme="minorHAnsi"/>
          <w:sz w:val="20"/>
          <w:szCs w:val="20"/>
        </w:rPr>
        <w:t>.</w:t>
      </w:r>
    </w:p>
    <w:p w14:paraId="26EB3CF8" w14:textId="5742ECE5" w:rsidR="009E0342" w:rsidRPr="0034469A" w:rsidRDefault="009E0342" w:rsidP="0003300B">
      <w:pPr>
        <w:pStyle w:val="ListParagraph"/>
        <w:numPr>
          <w:ilvl w:val="0"/>
          <w:numId w:val="4"/>
        </w:numPr>
        <w:pBdr>
          <w:top w:val="nil"/>
          <w:left w:val="nil"/>
          <w:bottom w:val="nil"/>
          <w:right w:val="nil"/>
          <w:between w:val="nil"/>
        </w:pBdr>
        <w:spacing w:before="120" w:after="120" w:line="240" w:lineRule="auto"/>
        <w:ind w:left="454" w:hanging="454"/>
        <w:contextualSpacing w:val="0"/>
        <w:rPr>
          <w:rFonts w:cstheme="minorHAnsi"/>
          <w:sz w:val="20"/>
          <w:szCs w:val="20"/>
        </w:rPr>
      </w:pPr>
      <w:r w:rsidRPr="0034469A">
        <w:rPr>
          <w:rFonts w:cstheme="minorHAnsi"/>
          <w:sz w:val="20"/>
          <w:szCs w:val="20"/>
        </w:rPr>
        <w:t>Maintenance of a risk treatment plan that is focused on eliminating or reducing security threats</w:t>
      </w:r>
      <w:r w:rsidR="00897A59" w:rsidRPr="0034469A">
        <w:rPr>
          <w:rFonts w:cstheme="minorHAnsi"/>
          <w:sz w:val="20"/>
          <w:szCs w:val="20"/>
        </w:rPr>
        <w:t>.</w:t>
      </w:r>
    </w:p>
    <w:p w14:paraId="634AFDD8" w14:textId="7BEC88FB" w:rsidR="009E0342" w:rsidRPr="0034469A" w:rsidRDefault="009E0342" w:rsidP="0003300B">
      <w:pPr>
        <w:pStyle w:val="ListParagraph"/>
        <w:numPr>
          <w:ilvl w:val="0"/>
          <w:numId w:val="4"/>
        </w:numPr>
        <w:pBdr>
          <w:top w:val="nil"/>
          <w:left w:val="nil"/>
          <w:bottom w:val="nil"/>
          <w:right w:val="nil"/>
          <w:between w:val="nil"/>
        </w:pBdr>
        <w:spacing w:before="120" w:after="120" w:line="240" w:lineRule="auto"/>
        <w:ind w:left="454" w:hanging="454"/>
        <w:contextualSpacing w:val="0"/>
        <w:rPr>
          <w:rFonts w:cstheme="minorHAnsi"/>
          <w:sz w:val="20"/>
          <w:szCs w:val="20"/>
        </w:rPr>
      </w:pPr>
      <w:r w:rsidRPr="0034469A">
        <w:rPr>
          <w:rFonts w:cstheme="minorHAnsi"/>
          <w:sz w:val="20"/>
          <w:szCs w:val="20"/>
        </w:rPr>
        <w:t>Clear definition of responsibilities for implementing the ISMS</w:t>
      </w:r>
      <w:r w:rsidR="00897A59" w:rsidRPr="0034469A">
        <w:rPr>
          <w:rFonts w:cstheme="minorHAnsi"/>
          <w:sz w:val="20"/>
          <w:szCs w:val="20"/>
        </w:rPr>
        <w:t>.</w:t>
      </w:r>
    </w:p>
    <w:p w14:paraId="4EF934A4" w14:textId="1B508B0B" w:rsidR="009E0342" w:rsidRPr="0034469A" w:rsidRDefault="009E0342" w:rsidP="0003300B">
      <w:pPr>
        <w:pStyle w:val="ListParagraph"/>
        <w:numPr>
          <w:ilvl w:val="0"/>
          <w:numId w:val="4"/>
        </w:numPr>
        <w:pBdr>
          <w:top w:val="nil"/>
          <w:left w:val="nil"/>
          <w:bottom w:val="nil"/>
          <w:right w:val="nil"/>
          <w:between w:val="nil"/>
        </w:pBdr>
        <w:spacing w:before="120" w:after="120" w:line="240" w:lineRule="auto"/>
        <w:ind w:left="454" w:hanging="454"/>
        <w:contextualSpacing w:val="0"/>
        <w:rPr>
          <w:rFonts w:cstheme="minorHAnsi"/>
          <w:sz w:val="20"/>
          <w:szCs w:val="20"/>
        </w:rPr>
      </w:pPr>
      <w:r w:rsidRPr="0034469A">
        <w:rPr>
          <w:rFonts w:cstheme="minorHAnsi"/>
          <w:sz w:val="20"/>
          <w:szCs w:val="20"/>
        </w:rPr>
        <w:t xml:space="preserve">Provision of appropriate information, instruction, and training so that all </w:t>
      </w:r>
      <w:r w:rsidR="00FC79BF" w:rsidRPr="0034469A">
        <w:rPr>
          <w:rFonts w:cstheme="minorHAnsi"/>
          <w:sz w:val="20"/>
          <w:szCs w:val="20"/>
        </w:rPr>
        <w:t>staff</w:t>
      </w:r>
      <w:r w:rsidRPr="0034469A">
        <w:rPr>
          <w:rFonts w:cstheme="minorHAnsi"/>
          <w:sz w:val="20"/>
          <w:szCs w:val="20"/>
        </w:rPr>
        <w:t xml:space="preserve"> are aware of their responsibilities and legal </w:t>
      </w:r>
      <w:r w:rsidR="00F868A8" w:rsidRPr="0034469A">
        <w:rPr>
          <w:rFonts w:cstheme="minorHAnsi"/>
          <w:sz w:val="20"/>
          <w:szCs w:val="20"/>
        </w:rPr>
        <w:t>duties and</w:t>
      </w:r>
      <w:r w:rsidRPr="0034469A">
        <w:rPr>
          <w:rFonts w:cstheme="minorHAnsi"/>
          <w:sz w:val="20"/>
          <w:szCs w:val="20"/>
        </w:rPr>
        <w:t xml:space="preserve"> can support the operation of the ISMS</w:t>
      </w:r>
      <w:r w:rsidR="00897A59" w:rsidRPr="0034469A">
        <w:rPr>
          <w:rFonts w:cstheme="minorHAnsi"/>
          <w:sz w:val="20"/>
          <w:szCs w:val="20"/>
        </w:rPr>
        <w:t>.</w:t>
      </w:r>
    </w:p>
    <w:p w14:paraId="49654401" w14:textId="77777777" w:rsidR="009E0342" w:rsidRPr="0034469A" w:rsidRDefault="009E0342" w:rsidP="0003300B">
      <w:pPr>
        <w:pStyle w:val="ListParagraph"/>
        <w:numPr>
          <w:ilvl w:val="0"/>
          <w:numId w:val="4"/>
        </w:numPr>
        <w:pBdr>
          <w:top w:val="nil"/>
          <w:left w:val="nil"/>
          <w:bottom w:val="nil"/>
          <w:right w:val="nil"/>
          <w:between w:val="nil"/>
        </w:pBdr>
        <w:spacing w:before="120" w:after="120" w:line="240" w:lineRule="auto"/>
        <w:ind w:left="454" w:hanging="454"/>
        <w:contextualSpacing w:val="0"/>
        <w:rPr>
          <w:rFonts w:cstheme="minorHAnsi"/>
          <w:sz w:val="20"/>
          <w:szCs w:val="20"/>
        </w:rPr>
      </w:pPr>
      <w:r w:rsidRPr="0034469A">
        <w:rPr>
          <w:rFonts w:cstheme="minorHAnsi"/>
          <w:sz w:val="20"/>
          <w:szCs w:val="20"/>
        </w:rPr>
        <w:t>Implementation and maintenance of all ISMS policies and procedures.</w:t>
      </w:r>
    </w:p>
    <w:p w14:paraId="0AB66662" w14:textId="3DB238F7" w:rsidR="00213D94" w:rsidRPr="0034469A" w:rsidRDefault="004D26E5" w:rsidP="004D26E5">
      <w:pPr>
        <w:pStyle w:val="ListParagraph"/>
        <w:numPr>
          <w:ilvl w:val="0"/>
          <w:numId w:val="4"/>
        </w:numPr>
        <w:pBdr>
          <w:top w:val="nil"/>
          <w:left w:val="nil"/>
          <w:bottom w:val="nil"/>
          <w:right w:val="nil"/>
          <w:between w:val="nil"/>
        </w:pBdr>
        <w:spacing w:before="120" w:after="120" w:line="240" w:lineRule="auto"/>
        <w:ind w:left="454" w:hanging="454"/>
        <w:contextualSpacing w:val="0"/>
        <w:rPr>
          <w:rFonts w:cstheme="minorHAnsi"/>
          <w:sz w:val="20"/>
          <w:szCs w:val="20"/>
        </w:rPr>
      </w:pPr>
      <w:r w:rsidRPr="0034469A">
        <w:rPr>
          <w:rFonts w:cstheme="minorHAnsi"/>
          <w:sz w:val="20"/>
          <w:szCs w:val="20"/>
        </w:rPr>
        <w:t>Ensuring the impacts of climate change on our operations are assessed and acted upon as appropriate, as well as minimising the impacts on climate change resulting from our activities</w:t>
      </w:r>
      <w:r w:rsidR="0047244C" w:rsidRPr="0034469A">
        <w:rPr>
          <w:rFonts w:cstheme="minorHAnsi"/>
          <w:sz w:val="20"/>
          <w:szCs w:val="20"/>
        </w:rPr>
        <w:t xml:space="preserve"> to help protect the environment.</w:t>
      </w:r>
    </w:p>
    <w:p w14:paraId="4CEEBEB1" w14:textId="18323838" w:rsidR="009E0342" w:rsidRPr="0034469A" w:rsidRDefault="009E0342" w:rsidP="00FA52AC">
      <w:pPr>
        <w:spacing w:before="120" w:after="120"/>
        <w:rPr>
          <w:rFonts w:cstheme="minorHAnsi"/>
          <w:sz w:val="20"/>
          <w:szCs w:val="20"/>
        </w:rPr>
      </w:pPr>
      <w:r w:rsidRPr="0034469A">
        <w:rPr>
          <w:rFonts w:cstheme="minorHAnsi"/>
          <w:sz w:val="20"/>
          <w:szCs w:val="20"/>
        </w:rPr>
        <w:t xml:space="preserve">The implementation of this policy is fundamental to our success and must be supported by all employees and contractors who have an impact on information security. The appropriateness and effectiveness of this policy, and the means identified within it, for delivering our commitments will be regularly reviewed by our company Directors. Violations of this policy may be subject to our </w:t>
      </w:r>
      <w:r w:rsidR="00DC0566" w:rsidRPr="0034469A">
        <w:rPr>
          <w:rFonts w:cstheme="minorHAnsi"/>
          <w:sz w:val="20"/>
          <w:szCs w:val="20"/>
        </w:rPr>
        <w:t>d</w:t>
      </w:r>
      <w:r w:rsidRPr="0034469A">
        <w:rPr>
          <w:rFonts w:cstheme="minorHAnsi"/>
          <w:sz w:val="20"/>
          <w:szCs w:val="20"/>
        </w:rPr>
        <w:t>isciplinary policies. This policy is publicly available to interested external parties upon request.</w:t>
      </w:r>
    </w:p>
    <w:p w14:paraId="19EA8649" w14:textId="77777777" w:rsidR="0034469A" w:rsidRPr="0034469A" w:rsidRDefault="0034469A" w:rsidP="0034469A">
      <w:pPr>
        <w:spacing w:before="120" w:after="0" w:line="240" w:lineRule="auto"/>
        <w:rPr>
          <w:sz w:val="24"/>
          <w:szCs w:val="24"/>
        </w:rPr>
      </w:pPr>
      <w:r w:rsidRPr="0034469A">
        <w:rPr>
          <w:noProof/>
        </w:rPr>
        <w:drawing>
          <wp:inline distT="0" distB="0" distL="0" distR="0" wp14:anchorId="35322318" wp14:editId="5F79279C">
            <wp:extent cx="1267460" cy="600075"/>
            <wp:effectExtent l="0" t="0" r="8890" b="9525"/>
            <wp:docPr id="2"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67460" cy="600075"/>
                    </a:xfrm>
                    <a:prstGeom prst="rect">
                      <a:avLst/>
                    </a:prstGeom>
                  </pic:spPr>
                </pic:pic>
              </a:graphicData>
            </a:graphic>
          </wp:inline>
        </w:drawing>
      </w:r>
    </w:p>
    <w:p w14:paraId="552E5B96" w14:textId="77777777" w:rsidR="0034469A" w:rsidRPr="0034469A" w:rsidRDefault="0034469A" w:rsidP="0034469A">
      <w:pPr>
        <w:spacing w:after="120" w:line="240" w:lineRule="auto"/>
        <w:rPr>
          <w:sz w:val="24"/>
          <w:szCs w:val="24"/>
        </w:rPr>
      </w:pPr>
      <w:r w:rsidRPr="0034469A">
        <w:rPr>
          <w:sz w:val="24"/>
          <w:szCs w:val="24"/>
        </w:rPr>
        <w:t>Adam Grainger, CEO</w:t>
      </w:r>
    </w:p>
    <w:p w14:paraId="067647E8" w14:textId="641993E1" w:rsidR="0050147A" w:rsidRPr="00CB0C49" w:rsidRDefault="0034469A" w:rsidP="0034469A">
      <w:pPr>
        <w:spacing w:before="120" w:after="120" w:line="240" w:lineRule="auto"/>
        <w:rPr>
          <w:rFonts w:cstheme="minorHAnsi"/>
          <w:sz w:val="20"/>
          <w:szCs w:val="20"/>
        </w:rPr>
      </w:pPr>
      <w:r w:rsidRPr="0034469A">
        <w:rPr>
          <w:sz w:val="24"/>
          <w:szCs w:val="24"/>
        </w:rPr>
        <w:t>January 202</w:t>
      </w:r>
      <w:r w:rsidR="00D4032E">
        <w:rPr>
          <w:sz w:val="24"/>
          <w:szCs w:val="24"/>
        </w:rPr>
        <w:t>6</w:t>
      </w:r>
    </w:p>
    <w:sectPr w:rsidR="0050147A" w:rsidRPr="00CB0C49" w:rsidSect="00A52A08">
      <w:headerReference w:type="default" r:id="rId13"/>
      <w:footerReference w:type="default" r:id="rId1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7EBD1" w14:textId="77777777" w:rsidR="00DD7AA5" w:rsidRDefault="00DD7AA5" w:rsidP="00A52A08">
      <w:pPr>
        <w:spacing w:after="0" w:line="240" w:lineRule="auto"/>
      </w:pPr>
      <w:r>
        <w:separator/>
      </w:r>
    </w:p>
  </w:endnote>
  <w:endnote w:type="continuationSeparator" w:id="0">
    <w:p w14:paraId="4EB12858" w14:textId="77777777" w:rsidR="00DD7AA5" w:rsidRDefault="00DD7AA5" w:rsidP="00A52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8"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E61F81" w:rsidRPr="00E61F81" w14:paraId="2D721EC5" w14:textId="77777777" w:rsidTr="00E61F81">
      <w:tc>
        <w:tcPr>
          <w:tcW w:w="3209" w:type="dxa"/>
        </w:tcPr>
        <w:p w14:paraId="7F5FF0F7" w14:textId="3AA88997" w:rsidR="00E61F81" w:rsidRPr="00F868A8" w:rsidRDefault="00E61F81" w:rsidP="00A52A08">
          <w:pPr>
            <w:pStyle w:val="Header"/>
            <w:spacing w:before="60"/>
            <w:rPr>
              <w:sz w:val="18"/>
              <w:szCs w:val="18"/>
            </w:rPr>
          </w:pPr>
        </w:p>
      </w:tc>
      <w:tc>
        <w:tcPr>
          <w:tcW w:w="3209" w:type="dxa"/>
        </w:tcPr>
        <w:p w14:paraId="55A12D7F" w14:textId="135087C9" w:rsidR="00E61F81" w:rsidRPr="00F868A8" w:rsidRDefault="00E61F81" w:rsidP="00E61F81">
          <w:pPr>
            <w:pStyle w:val="Header"/>
            <w:spacing w:before="60"/>
            <w:jc w:val="center"/>
            <w:rPr>
              <w:sz w:val="18"/>
              <w:szCs w:val="18"/>
            </w:rPr>
          </w:pPr>
        </w:p>
      </w:tc>
      <w:tc>
        <w:tcPr>
          <w:tcW w:w="3210" w:type="dxa"/>
        </w:tcPr>
        <w:p w14:paraId="63FAF411" w14:textId="66E01761" w:rsidR="00E61F81" w:rsidRPr="00F868A8" w:rsidRDefault="00E61F81" w:rsidP="00A52A08">
          <w:pPr>
            <w:pStyle w:val="Footer"/>
            <w:spacing w:before="60"/>
            <w:jc w:val="right"/>
            <w:rPr>
              <w:sz w:val="18"/>
              <w:szCs w:val="18"/>
            </w:rPr>
          </w:pPr>
          <w:r w:rsidRPr="00F868A8">
            <w:rPr>
              <w:sz w:val="18"/>
              <w:szCs w:val="18"/>
            </w:rPr>
            <w:t xml:space="preserve">page </w:t>
          </w:r>
          <w:sdt>
            <w:sdtPr>
              <w:rPr>
                <w:sz w:val="18"/>
                <w:szCs w:val="18"/>
              </w:rPr>
              <w:id w:val="530537773"/>
              <w:docPartObj>
                <w:docPartGallery w:val="Page Numbers (Bottom of Page)"/>
                <w:docPartUnique/>
              </w:docPartObj>
            </w:sdtPr>
            <w:sdtContent>
              <w:sdt>
                <w:sdtPr>
                  <w:rPr>
                    <w:sz w:val="18"/>
                    <w:szCs w:val="18"/>
                  </w:rPr>
                  <w:id w:val="-1705238520"/>
                  <w:docPartObj>
                    <w:docPartGallery w:val="Page Numbers (Top of Page)"/>
                    <w:docPartUnique/>
                  </w:docPartObj>
                </w:sdtPr>
                <w:sdtContent>
                  <w:r w:rsidRPr="00F868A8">
                    <w:rPr>
                      <w:sz w:val="18"/>
                      <w:szCs w:val="18"/>
                    </w:rPr>
                    <w:fldChar w:fldCharType="begin"/>
                  </w:r>
                  <w:r w:rsidRPr="00F868A8">
                    <w:rPr>
                      <w:sz w:val="18"/>
                      <w:szCs w:val="18"/>
                    </w:rPr>
                    <w:instrText xml:space="preserve"> PAGE </w:instrText>
                  </w:r>
                  <w:r w:rsidRPr="00F868A8">
                    <w:rPr>
                      <w:sz w:val="18"/>
                      <w:szCs w:val="18"/>
                    </w:rPr>
                    <w:fldChar w:fldCharType="separate"/>
                  </w:r>
                  <w:r w:rsidRPr="00F868A8">
                    <w:rPr>
                      <w:sz w:val="18"/>
                      <w:szCs w:val="18"/>
                    </w:rPr>
                    <w:t>1</w:t>
                  </w:r>
                  <w:r w:rsidRPr="00F868A8">
                    <w:rPr>
                      <w:sz w:val="18"/>
                      <w:szCs w:val="18"/>
                    </w:rPr>
                    <w:fldChar w:fldCharType="end"/>
                  </w:r>
                  <w:r w:rsidRPr="00F868A8">
                    <w:rPr>
                      <w:sz w:val="18"/>
                      <w:szCs w:val="18"/>
                    </w:rPr>
                    <w:t xml:space="preserve"> of </w:t>
                  </w:r>
                  <w:r w:rsidRPr="00F868A8">
                    <w:rPr>
                      <w:sz w:val="18"/>
                      <w:szCs w:val="18"/>
                    </w:rPr>
                    <w:fldChar w:fldCharType="begin"/>
                  </w:r>
                  <w:r w:rsidRPr="00F868A8">
                    <w:rPr>
                      <w:sz w:val="18"/>
                      <w:szCs w:val="18"/>
                    </w:rPr>
                    <w:instrText xml:space="preserve"> NUMPAGES  </w:instrText>
                  </w:r>
                  <w:r w:rsidRPr="00F868A8">
                    <w:rPr>
                      <w:sz w:val="18"/>
                      <w:szCs w:val="18"/>
                    </w:rPr>
                    <w:fldChar w:fldCharType="separate"/>
                  </w:r>
                  <w:r w:rsidRPr="00F868A8">
                    <w:rPr>
                      <w:sz w:val="18"/>
                      <w:szCs w:val="18"/>
                    </w:rPr>
                    <w:t>1</w:t>
                  </w:r>
                  <w:r w:rsidRPr="00F868A8">
                    <w:rPr>
                      <w:sz w:val="18"/>
                      <w:szCs w:val="18"/>
                    </w:rPr>
                    <w:fldChar w:fldCharType="end"/>
                  </w:r>
                </w:sdtContent>
              </w:sdt>
            </w:sdtContent>
          </w:sdt>
        </w:p>
      </w:tc>
    </w:tr>
  </w:tbl>
  <w:p w14:paraId="7270B175" w14:textId="77777777" w:rsidR="00A52A08" w:rsidRPr="00A52A08" w:rsidRDefault="00A52A08" w:rsidP="00A52A08">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B3041" w14:textId="77777777" w:rsidR="00DD7AA5" w:rsidRDefault="00DD7AA5" w:rsidP="00A52A08">
      <w:pPr>
        <w:spacing w:after="0" w:line="240" w:lineRule="auto"/>
      </w:pPr>
      <w:r>
        <w:separator/>
      </w:r>
    </w:p>
  </w:footnote>
  <w:footnote w:type="continuationSeparator" w:id="0">
    <w:p w14:paraId="5D40F7D4" w14:textId="77777777" w:rsidR="00DD7AA5" w:rsidRDefault="00DD7AA5" w:rsidP="00A52A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single" w:sz="6" w:space="0" w:color="A6A6A6" w:themeColor="background1" w:themeShade="A6"/>
        <w:right w:val="none" w:sz="0" w:space="0" w:color="auto"/>
        <w:insideH w:val="single" w:sz="4" w:space="0" w:color="DEEAF6" w:themeColor="accent5" w:themeTint="33"/>
        <w:insideV w:val="none" w:sz="0" w:space="0" w:color="auto"/>
      </w:tblBorders>
      <w:tblLook w:val="04A0" w:firstRow="1" w:lastRow="0" w:firstColumn="1" w:lastColumn="0" w:noHBand="0" w:noVBand="1"/>
    </w:tblPr>
    <w:tblGrid>
      <w:gridCol w:w="7366"/>
      <w:gridCol w:w="2262"/>
    </w:tblGrid>
    <w:tr w:rsidR="00A52A08" w:rsidRPr="00A52A08" w14:paraId="54B9DF9B" w14:textId="77777777" w:rsidTr="00945C61">
      <w:trPr>
        <w:trHeight w:val="567"/>
      </w:trPr>
      <w:tc>
        <w:tcPr>
          <w:tcW w:w="7366" w:type="dxa"/>
          <w:vAlign w:val="bottom"/>
        </w:tcPr>
        <w:p w14:paraId="09DEBF3A" w14:textId="0E14E65E" w:rsidR="00A52A08" w:rsidRPr="00A52A08" w:rsidRDefault="00E2578C" w:rsidP="00A52A08">
          <w:pPr>
            <w:pStyle w:val="Header"/>
            <w:spacing w:after="60"/>
            <w:rPr>
              <w:sz w:val="24"/>
              <w:szCs w:val="24"/>
            </w:rPr>
          </w:pPr>
          <w:r w:rsidRPr="00E2578C">
            <w:rPr>
              <w:sz w:val="24"/>
              <w:szCs w:val="24"/>
            </w:rPr>
            <w:t>Information Security Policy</w:t>
          </w:r>
        </w:p>
      </w:tc>
      <w:tc>
        <w:tcPr>
          <w:tcW w:w="2262" w:type="dxa"/>
          <w:vAlign w:val="bottom"/>
        </w:tcPr>
        <w:p w14:paraId="415AD568" w14:textId="709CE79A" w:rsidR="00A52A08" w:rsidRPr="00A52A08" w:rsidRDefault="00865605" w:rsidP="00A52A08">
          <w:pPr>
            <w:pStyle w:val="Header"/>
            <w:spacing w:after="60"/>
            <w:jc w:val="right"/>
            <w:rPr>
              <w:sz w:val="24"/>
              <w:szCs w:val="24"/>
            </w:rPr>
          </w:pPr>
          <w:r w:rsidRPr="00865605">
            <w:rPr>
              <w:sz w:val="24"/>
              <w:szCs w:val="24"/>
            </w:rPr>
            <w:t>LSP POL 0</w:t>
          </w:r>
          <w:r>
            <w:rPr>
              <w:sz w:val="24"/>
              <w:szCs w:val="24"/>
            </w:rPr>
            <w:t>3</w:t>
          </w:r>
          <w:r w:rsidRPr="00865605">
            <w:rPr>
              <w:sz w:val="24"/>
              <w:szCs w:val="24"/>
            </w:rPr>
            <w:t xml:space="preserve"> – Issue 1</w:t>
          </w:r>
        </w:p>
      </w:tc>
    </w:tr>
  </w:tbl>
  <w:p w14:paraId="2A16DD89" w14:textId="77777777" w:rsidR="00A52A08" w:rsidRDefault="00A52A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8402F"/>
    <w:multiLevelType w:val="hybridMultilevel"/>
    <w:tmpl w:val="254A022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EDE7C89"/>
    <w:multiLevelType w:val="multilevel"/>
    <w:tmpl w:val="EDFA0DC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58D032F"/>
    <w:multiLevelType w:val="hybridMultilevel"/>
    <w:tmpl w:val="A7AE3B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BE0FEF"/>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B29010D"/>
    <w:multiLevelType w:val="hybridMultilevel"/>
    <w:tmpl w:val="F63E5F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138791809">
    <w:abstractNumId w:val="0"/>
  </w:num>
  <w:num w:numId="2" w16cid:durableId="771898485">
    <w:abstractNumId w:val="3"/>
  </w:num>
  <w:num w:numId="3" w16cid:durableId="1174953064">
    <w:abstractNumId w:val="4"/>
  </w:num>
  <w:num w:numId="4" w16cid:durableId="444425764">
    <w:abstractNumId w:val="2"/>
  </w:num>
  <w:num w:numId="5" w16cid:durableId="2628113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A08"/>
    <w:rsid w:val="0003300B"/>
    <w:rsid w:val="00033D5C"/>
    <w:rsid w:val="000531D3"/>
    <w:rsid w:val="00090DE2"/>
    <w:rsid w:val="000A5EE0"/>
    <w:rsid w:val="0010021E"/>
    <w:rsid w:val="00180225"/>
    <w:rsid w:val="001C39BC"/>
    <w:rsid w:val="001E53A9"/>
    <w:rsid w:val="00213D94"/>
    <w:rsid w:val="00235304"/>
    <w:rsid w:val="002A0B96"/>
    <w:rsid w:val="002B5729"/>
    <w:rsid w:val="002C68DA"/>
    <w:rsid w:val="002D730A"/>
    <w:rsid w:val="0030128E"/>
    <w:rsid w:val="0034469A"/>
    <w:rsid w:val="003E00BC"/>
    <w:rsid w:val="003E6BFD"/>
    <w:rsid w:val="003F58A3"/>
    <w:rsid w:val="00406FA9"/>
    <w:rsid w:val="00420430"/>
    <w:rsid w:val="00425042"/>
    <w:rsid w:val="0044019B"/>
    <w:rsid w:val="0047244C"/>
    <w:rsid w:val="004D26E5"/>
    <w:rsid w:val="0050147A"/>
    <w:rsid w:val="0053414E"/>
    <w:rsid w:val="005B33F5"/>
    <w:rsid w:val="006177A1"/>
    <w:rsid w:val="006707ED"/>
    <w:rsid w:val="006771CB"/>
    <w:rsid w:val="00683708"/>
    <w:rsid w:val="00684052"/>
    <w:rsid w:val="006E4B1B"/>
    <w:rsid w:val="006F2A80"/>
    <w:rsid w:val="00700B57"/>
    <w:rsid w:val="0080292C"/>
    <w:rsid w:val="00857687"/>
    <w:rsid w:val="00865605"/>
    <w:rsid w:val="00897A59"/>
    <w:rsid w:val="008E52CE"/>
    <w:rsid w:val="008F090C"/>
    <w:rsid w:val="008F3201"/>
    <w:rsid w:val="0093104C"/>
    <w:rsid w:val="00945C61"/>
    <w:rsid w:val="00976754"/>
    <w:rsid w:val="009C6064"/>
    <w:rsid w:val="009E0342"/>
    <w:rsid w:val="00A127AA"/>
    <w:rsid w:val="00A52A08"/>
    <w:rsid w:val="00A741F2"/>
    <w:rsid w:val="00A74EB2"/>
    <w:rsid w:val="00A83A79"/>
    <w:rsid w:val="00AF5E95"/>
    <w:rsid w:val="00B62831"/>
    <w:rsid w:val="00B66E08"/>
    <w:rsid w:val="00B7702F"/>
    <w:rsid w:val="00C051AB"/>
    <w:rsid w:val="00C35EC3"/>
    <w:rsid w:val="00C76CE2"/>
    <w:rsid w:val="00CA5A2E"/>
    <w:rsid w:val="00CB0C49"/>
    <w:rsid w:val="00D15CAC"/>
    <w:rsid w:val="00D4032E"/>
    <w:rsid w:val="00DB17DF"/>
    <w:rsid w:val="00DC0566"/>
    <w:rsid w:val="00DD7AA5"/>
    <w:rsid w:val="00E06D91"/>
    <w:rsid w:val="00E2578C"/>
    <w:rsid w:val="00E61F81"/>
    <w:rsid w:val="00E80B1F"/>
    <w:rsid w:val="00F02119"/>
    <w:rsid w:val="00F465EE"/>
    <w:rsid w:val="00F66FF2"/>
    <w:rsid w:val="00F82ADC"/>
    <w:rsid w:val="00F868A8"/>
    <w:rsid w:val="00FA20AD"/>
    <w:rsid w:val="00FA52AC"/>
    <w:rsid w:val="00FA5B76"/>
    <w:rsid w:val="00FC0C06"/>
    <w:rsid w:val="00FC79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E2B42"/>
  <w15:chartTrackingRefBased/>
  <w15:docId w15:val="{C142E5BD-AB11-41CD-B4F4-8BEDA3EF9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2A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2A08"/>
  </w:style>
  <w:style w:type="paragraph" w:styleId="Footer">
    <w:name w:val="footer"/>
    <w:basedOn w:val="Normal"/>
    <w:link w:val="FooterChar"/>
    <w:uiPriority w:val="99"/>
    <w:unhideWhenUsed/>
    <w:rsid w:val="00A52A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2A08"/>
  </w:style>
  <w:style w:type="table" w:styleId="TableGrid">
    <w:name w:val="Table Grid"/>
    <w:basedOn w:val="TableNormal"/>
    <w:uiPriority w:val="39"/>
    <w:rsid w:val="00A52A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L2"/>
    <w:basedOn w:val="Normal"/>
    <w:link w:val="ListParagraphChar"/>
    <w:uiPriority w:val="34"/>
    <w:qFormat/>
    <w:rsid w:val="00A52A08"/>
    <w:pPr>
      <w:ind w:left="720"/>
      <w:contextualSpacing/>
    </w:pPr>
  </w:style>
  <w:style w:type="character" w:customStyle="1" w:styleId="ListParagraphChar">
    <w:name w:val="List Paragraph Char"/>
    <w:aliases w:val="List Paragraph L2 Char"/>
    <w:link w:val="ListParagraph"/>
    <w:uiPriority w:val="34"/>
    <w:rsid w:val="005014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304307">
      <w:bodyDiv w:val="1"/>
      <w:marLeft w:val="0"/>
      <w:marRight w:val="0"/>
      <w:marTop w:val="0"/>
      <w:marBottom w:val="0"/>
      <w:divBdr>
        <w:top w:val="none" w:sz="0" w:space="0" w:color="auto"/>
        <w:left w:val="none" w:sz="0" w:space="0" w:color="auto"/>
        <w:bottom w:val="none" w:sz="0" w:space="0" w:color="auto"/>
        <w:right w:val="none" w:sz="0" w:space="0" w:color="auto"/>
      </w:divBdr>
    </w:div>
    <w:div w:id="188582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6c963a9-0904-475b-9d54-becf34451b39">
      <Terms xmlns="http://schemas.microsoft.com/office/infopath/2007/PartnerControls"/>
    </lcf76f155ced4ddcb4097134ff3c332f>
    <TaxCatchAll xmlns="2b926766-4f7a-43b9-a475-9ff58398dab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473DEC9954A434EBF0CA37394519073" ma:contentTypeVersion="18" ma:contentTypeDescription="Create a new document." ma:contentTypeScope="" ma:versionID="156fd3fad5a78571ace8d48b4c8a6b3e">
  <xsd:schema xmlns:xsd="http://www.w3.org/2001/XMLSchema" xmlns:xs="http://www.w3.org/2001/XMLSchema" xmlns:p="http://schemas.microsoft.com/office/2006/metadata/properties" xmlns:ns2="2b926766-4f7a-43b9-a475-9ff58398dab0" xmlns:ns3="96c963a9-0904-475b-9d54-becf34451b39" targetNamespace="http://schemas.microsoft.com/office/2006/metadata/properties" ma:root="true" ma:fieldsID="88555b303e2c5965d99ca13f8e9b284a" ns2:_="" ns3:_="">
    <xsd:import namespace="2b926766-4f7a-43b9-a475-9ff58398dab0"/>
    <xsd:import namespace="96c963a9-0904-475b-9d54-becf34451b3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926766-4f7a-43b9-a475-9ff58398dab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1b4443b-8b71-4130-bf60-c4ee7d47ffaa}" ma:internalName="TaxCatchAll" ma:showField="CatchAllData" ma:web="2b926766-4f7a-43b9-a475-9ff58398da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c963a9-0904-475b-9d54-becf34451b3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bc1dd0e-c2de-46be-be43-46e7ca193b9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190160-6E65-4A54-8FBD-1DA0593ECBAD}">
  <ds:schemaRefs>
    <ds:schemaRef ds:uri="http://schemas.microsoft.com/sharepoint/v3/contenttype/forms"/>
  </ds:schemaRefs>
</ds:datastoreItem>
</file>

<file path=customXml/itemProps2.xml><?xml version="1.0" encoding="utf-8"?>
<ds:datastoreItem xmlns:ds="http://schemas.openxmlformats.org/officeDocument/2006/customXml" ds:itemID="{5F0252F3-00BE-4C9D-BA04-4FDC20BC48DB}">
  <ds:schemaRefs>
    <ds:schemaRef ds:uri="http://schemas.microsoft.com/office/2006/metadata/properties"/>
    <ds:schemaRef ds:uri="http://schemas.microsoft.com/office/infopath/2007/PartnerControls"/>
    <ds:schemaRef ds:uri="96c963a9-0904-475b-9d54-becf34451b39"/>
    <ds:schemaRef ds:uri="2b926766-4f7a-43b9-a475-9ff58398dab0"/>
  </ds:schemaRefs>
</ds:datastoreItem>
</file>

<file path=customXml/itemProps3.xml><?xml version="1.0" encoding="utf-8"?>
<ds:datastoreItem xmlns:ds="http://schemas.openxmlformats.org/officeDocument/2006/customXml" ds:itemID="{65AF8BAE-1915-4A94-ABCE-CEF50D7F1E92}">
  <ds:schemaRefs>
    <ds:schemaRef ds:uri="http://schemas.openxmlformats.org/officeDocument/2006/bibliography"/>
  </ds:schemaRefs>
</ds:datastoreItem>
</file>

<file path=customXml/itemProps4.xml><?xml version="1.0" encoding="utf-8"?>
<ds:datastoreItem xmlns:ds="http://schemas.openxmlformats.org/officeDocument/2006/customXml" ds:itemID="{580C3518-DA23-4B63-B5B3-F8EE952F23FC}"/>
</file>

<file path=docProps/app.xml><?xml version="1.0" encoding="utf-8"?>
<Properties xmlns="http://schemas.openxmlformats.org/officeDocument/2006/extended-properties" xmlns:vt="http://schemas.openxmlformats.org/officeDocument/2006/docPropsVTypes">
  <Template>Normal</Template>
  <TotalTime>71</TotalTime>
  <Pages>1</Pages>
  <Words>382</Words>
  <Characters>2297</Characters>
  <Application>Microsoft Office Word</Application>
  <DocSecurity>0</DocSecurity>
  <Lines>76</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Mullett</dc:creator>
  <cp:keywords/>
  <dc:description/>
  <cp:lastModifiedBy>Kathryn Scorer</cp:lastModifiedBy>
  <cp:revision>53</cp:revision>
  <cp:lastPrinted>2025-01-13T15:31:00Z</cp:lastPrinted>
  <dcterms:created xsi:type="dcterms:W3CDTF">2020-04-26T18:41:00Z</dcterms:created>
  <dcterms:modified xsi:type="dcterms:W3CDTF">2026-01-06T15:32:00Z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0x010100C473DEC9954A434EBF0CA37394519073</vt:lpwstr>
  </property>
  <property fmtid="{D5CDD505-2E9C-101B-9397-08002B2CF9AE}" pid="3" name="MediaServiceImageTags">
    <vt:lpwstr/>
  </property>
</Properties>
</file>