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9FC4E" w14:textId="77777777" w:rsidR="002C3347" w:rsidRPr="00506CBF" w:rsidRDefault="002C3347" w:rsidP="00C13AEB">
      <w:pPr>
        <w:rPr>
          <w:sz w:val="20"/>
          <w:lang w:val="en-US"/>
        </w:rPr>
      </w:pPr>
    </w:p>
    <w:p w14:paraId="72012A2E" w14:textId="77777777" w:rsidR="002C3347" w:rsidRPr="00B874E8" w:rsidRDefault="00B874E8">
      <w:pPr>
        <w:pStyle w:val="Heading1"/>
        <w:rPr>
          <w:rFonts w:ascii="Tahoma" w:hAnsi="Tahoma" w:cs="Tahoma"/>
          <w:sz w:val="40"/>
          <w:szCs w:val="40"/>
        </w:rPr>
      </w:pPr>
      <w:r w:rsidRPr="00B874E8">
        <w:rPr>
          <w:rFonts w:ascii="Tahoma" w:hAnsi="Tahoma" w:cs="Tahoma"/>
          <w:sz w:val="40"/>
          <w:szCs w:val="40"/>
        </w:rPr>
        <w:t>Resume’</w:t>
      </w:r>
    </w:p>
    <w:p w14:paraId="31BC0BA4" w14:textId="77777777" w:rsidR="002C3347" w:rsidRPr="00C13AEB" w:rsidRDefault="002C3347">
      <w:pPr>
        <w:jc w:val="center"/>
        <w:rPr>
          <w:rFonts w:ascii="Tahoma" w:hAnsi="Tahoma" w:cs="Tahoma"/>
          <w:sz w:val="28"/>
          <w:szCs w:val="28"/>
        </w:rPr>
      </w:pPr>
    </w:p>
    <w:p w14:paraId="16175FD5" w14:textId="77777777" w:rsidR="002C3347" w:rsidRPr="00EE148F" w:rsidRDefault="00770FA5" w:rsidP="00100A2F">
      <w:pPr>
        <w:rPr>
          <w:rFonts w:ascii="Tahoma" w:hAnsi="Tahoma" w:cs="Tahoma"/>
          <w:sz w:val="20"/>
          <w:szCs w:val="20"/>
          <w:lang w:val="en-US" w:eastAsia="ja-JP"/>
        </w:rPr>
      </w:pPr>
      <w:r w:rsidRPr="00523644">
        <w:rPr>
          <w:rFonts w:ascii="Tahoma" w:hAnsi="Tahoma" w:cs="Tahoma" w:hint="eastAsia"/>
          <w:sz w:val="20"/>
          <w:szCs w:val="20"/>
          <w:lang w:eastAsia="ja-JP"/>
        </w:rPr>
        <w:t>Name</w:t>
      </w:r>
      <w:r w:rsidR="00EE148F">
        <w:rPr>
          <w:rFonts w:ascii="Tahoma" w:hAnsi="Tahoma" w:cs="Tahoma"/>
          <w:sz w:val="20"/>
          <w:szCs w:val="20"/>
          <w:lang w:val="en-US" w:eastAsia="ja-JP"/>
        </w:rPr>
        <w:t>:</w:t>
      </w:r>
      <w:r w:rsidR="00EE148F">
        <w:rPr>
          <w:rFonts w:ascii="Tahoma" w:hAnsi="Tahoma" w:cs="Tahoma"/>
          <w:sz w:val="20"/>
          <w:szCs w:val="20"/>
          <w:lang w:val="en-US" w:eastAsia="ja-JP"/>
        </w:rPr>
        <w:tab/>
      </w:r>
      <w:r w:rsidR="00EE148F">
        <w:rPr>
          <w:rFonts w:ascii="Tahoma" w:hAnsi="Tahoma" w:cs="Tahoma"/>
          <w:sz w:val="20"/>
          <w:szCs w:val="20"/>
          <w:lang w:val="en-US" w:eastAsia="ja-JP"/>
        </w:rPr>
        <w:tab/>
      </w:r>
    </w:p>
    <w:p w14:paraId="19C42C46" w14:textId="77777777" w:rsidR="00770FA5" w:rsidRPr="00523644" w:rsidRDefault="00506CBF" w:rsidP="00100A2F">
      <w:pPr>
        <w:rPr>
          <w:rFonts w:ascii="Tahoma" w:hAnsi="Tahoma" w:cs="Tahoma"/>
          <w:sz w:val="20"/>
          <w:szCs w:val="20"/>
          <w:lang w:eastAsia="ja-JP"/>
        </w:rPr>
      </w:pPr>
      <w:r w:rsidRPr="00523644">
        <w:rPr>
          <w:rFonts w:ascii="Tahoma" w:hAnsi="Tahoma" w:cs="Tahoma"/>
          <w:sz w:val="20"/>
          <w:szCs w:val="20"/>
          <w:lang w:eastAsia="ja-JP"/>
        </w:rPr>
        <w:t>Address</w:t>
      </w:r>
      <w:r w:rsidR="00EE148F">
        <w:rPr>
          <w:rFonts w:ascii="Tahoma" w:hAnsi="Tahoma" w:cs="Tahoma"/>
          <w:sz w:val="20"/>
          <w:szCs w:val="20"/>
          <w:lang w:eastAsia="ja-JP"/>
        </w:rPr>
        <w:t>:</w:t>
      </w:r>
      <w:r w:rsidR="00EE148F">
        <w:rPr>
          <w:rFonts w:ascii="Tahoma" w:hAnsi="Tahoma" w:cs="Tahoma"/>
          <w:sz w:val="20"/>
          <w:szCs w:val="20"/>
          <w:lang w:eastAsia="ja-JP"/>
        </w:rPr>
        <w:tab/>
      </w:r>
    </w:p>
    <w:p w14:paraId="15E32E42" w14:textId="77777777" w:rsidR="002C3347" w:rsidRPr="00523644" w:rsidRDefault="00770FA5" w:rsidP="00100A2F">
      <w:pPr>
        <w:rPr>
          <w:rFonts w:ascii="Tahoma" w:hAnsi="Tahoma" w:cs="Tahoma"/>
          <w:sz w:val="20"/>
          <w:szCs w:val="20"/>
          <w:lang w:eastAsia="ja-JP"/>
        </w:rPr>
      </w:pPr>
      <w:r w:rsidRPr="00523644">
        <w:rPr>
          <w:rFonts w:ascii="Tahoma" w:hAnsi="Tahoma" w:cs="Tahoma"/>
          <w:sz w:val="20"/>
          <w:szCs w:val="20"/>
          <w:lang w:eastAsia="ja-JP"/>
        </w:rPr>
        <w:t>Mobile</w:t>
      </w:r>
      <w:r w:rsidR="00EE148F">
        <w:rPr>
          <w:rFonts w:ascii="Tahoma" w:hAnsi="Tahoma" w:cs="Tahoma"/>
          <w:sz w:val="20"/>
          <w:szCs w:val="20"/>
          <w:lang w:eastAsia="ja-JP"/>
        </w:rPr>
        <w:t>:</w:t>
      </w:r>
      <w:r w:rsidR="00EE148F">
        <w:rPr>
          <w:rFonts w:ascii="Tahoma" w:hAnsi="Tahoma" w:cs="Tahoma"/>
          <w:sz w:val="20"/>
          <w:szCs w:val="20"/>
          <w:lang w:eastAsia="ja-JP"/>
        </w:rPr>
        <w:tab/>
      </w:r>
      <w:r w:rsidR="00EE148F">
        <w:rPr>
          <w:rFonts w:ascii="Tahoma" w:hAnsi="Tahoma" w:cs="Tahoma"/>
          <w:sz w:val="20"/>
          <w:szCs w:val="20"/>
          <w:lang w:eastAsia="ja-JP"/>
        </w:rPr>
        <w:tab/>
      </w:r>
    </w:p>
    <w:p w14:paraId="47724FA0" w14:textId="77777777" w:rsidR="002C3347" w:rsidRPr="00523644" w:rsidRDefault="002C3347" w:rsidP="00100A2F">
      <w:pPr>
        <w:rPr>
          <w:rFonts w:ascii="Tahoma" w:hAnsi="Tahoma" w:cs="Tahoma"/>
          <w:sz w:val="20"/>
          <w:szCs w:val="20"/>
          <w:lang w:eastAsia="ja-JP"/>
        </w:rPr>
      </w:pPr>
      <w:r w:rsidRPr="00523644">
        <w:rPr>
          <w:rFonts w:ascii="Tahoma" w:hAnsi="Tahoma" w:cs="Tahoma"/>
          <w:sz w:val="20"/>
          <w:szCs w:val="20"/>
          <w:lang w:eastAsia="ja-JP"/>
        </w:rPr>
        <w:t>E-mail</w:t>
      </w:r>
      <w:r w:rsidR="00EE148F">
        <w:rPr>
          <w:rFonts w:ascii="Tahoma" w:hAnsi="Tahoma" w:cs="Tahoma"/>
          <w:sz w:val="20"/>
          <w:szCs w:val="20"/>
          <w:lang w:eastAsia="ja-JP"/>
        </w:rPr>
        <w:t>:</w:t>
      </w:r>
      <w:r w:rsidR="00EE148F">
        <w:rPr>
          <w:rFonts w:ascii="Tahoma" w:hAnsi="Tahoma" w:cs="Tahoma"/>
          <w:sz w:val="20"/>
          <w:szCs w:val="20"/>
          <w:lang w:eastAsia="ja-JP"/>
        </w:rPr>
        <w:tab/>
      </w:r>
      <w:r w:rsidR="00EE148F">
        <w:rPr>
          <w:rFonts w:ascii="Tahoma" w:hAnsi="Tahoma" w:cs="Tahoma"/>
          <w:sz w:val="20"/>
          <w:szCs w:val="20"/>
          <w:lang w:eastAsia="ja-JP"/>
        </w:rPr>
        <w:tab/>
      </w:r>
      <w:bookmarkStart w:id="0" w:name="_GoBack"/>
      <w:bookmarkEnd w:id="0"/>
    </w:p>
    <w:p w14:paraId="07658911" w14:textId="77777777" w:rsidR="000D531F" w:rsidRPr="00523644" w:rsidRDefault="000D531F" w:rsidP="00100A2F">
      <w:pPr>
        <w:rPr>
          <w:rFonts w:ascii="Tahoma" w:hAnsi="Tahoma" w:cs="Tahoma"/>
          <w:sz w:val="20"/>
          <w:szCs w:val="20"/>
          <w:lang w:eastAsia="ja-JP"/>
        </w:rPr>
      </w:pPr>
      <w:r w:rsidRPr="00523644">
        <w:rPr>
          <w:rFonts w:ascii="Tahoma" w:hAnsi="Tahoma" w:cs="Tahoma"/>
          <w:sz w:val="20"/>
          <w:szCs w:val="20"/>
          <w:lang w:eastAsia="ja-JP"/>
        </w:rPr>
        <w:t>Date of Birth</w:t>
      </w:r>
      <w:r w:rsidR="00EE148F">
        <w:rPr>
          <w:rFonts w:ascii="Tahoma" w:hAnsi="Tahoma" w:cs="Tahoma"/>
          <w:sz w:val="20"/>
          <w:szCs w:val="20"/>
          <w:lang w:eastAsia="ja-JP"/>
        </w:rPr>
        <w:t>:</w:t>
      </w:r>
      <w:r w:rsidR="00EE148F">
        <w:rPr>
          <w:rFonts w:ascii="Tahoma" w:hAnsi="Tahoma" w:cs="Tahoma"/>
          <w:sz w:val="20"/>
          <w:szCs w:val="20"/>
          <w:lang w:eastAsia="ja-JP"/>
        </w:rPr>
        <w:tab/>
      </w:r>
    </w:p>
    <w:p w14:paraId="5D47FFC8" w14:textId="77777777" w:rsidR="000D531F" w:rsidRPr="00523644" w:rsidRDefault="000D531F" w:rsidP="00100A2F">
      <w:pPr>
        <w:rPr>
          <w:rFonts w:ascii="Tahoma" w:hAnsi="Tahoma" w:cs="Tahoma"/>
          <w:sz w:val="20"/>
          <w:szCs w:val="20"/>
          <w:lang w:eastAsia="ja-JP"/>
        </w:rPr>
      </w:pPr>
      <w:r w:rsidRPr="00523644">
        <w:rPr>
          <w:rFonts w:ascii="Tahoma" w:hAnsi="Tahoma" w:cs="Tahoma"/>
          <w:sz w:val="20"/>
          <w:szCs w:val="20"/>
          <w:lang w:eastAsia="ja-JP"/>
        </w:rPr>
        <w:t>NRC No.</w:t>
      </w:r>
      <w:r w:rsidR="00EE148F">
        <w:rPr>
          <w:rFonts w:ascii="Tahoma" w:hAnsi="Tahoma" w:cs="Tahoma"/>
          <w:sz w:val="20"/>
          <w:szCs w:val="20"/>
          <w:lang w:eastAsia="ja-JP"/>
        </w:rPr>
        <w:t>:</w:t>
      </w:r>
      <w:r w:rsidR="00EE148F">
        <w:rPr>
          <w:rFonts w:ascii="Tahoma" w:hAnsi="Tahoma" w:cs="Tahoma"/>
          <w:sz w:val="20"/>
          <w:szCs w:val="20"/>
          <w:lang w:eastAsia="ja-JP"/>
        </w:rPr>
        <w:tab/>
      </w:r>
    </w:p>
    <w:p w14:paraId="2E2C74BF" w14:textId="77777777" w:rsidR="000D531F" w:rsidRPr="00523644" w:rsidRDefault="000D531F" w:rsidP="00100A2F">
      <w:pPr>
        <w:rPr>
          <w:rFonts w:ascii="Tahoma" w:hAnsi="Tahoma" w:cs="Tahoma"/>
          <w:sz w:val="20"/>
          <w:szCs w:val="20"/>
          <w:lang w:eastAsia="ja-JP"/>
        </w:rPr>
      </w:pPr>
      <w:r w:rsidRPr="00523644">
        <w:rPr>
          <w:rFonts w:ascii="Tahoma" w:hAnsi="Tahoma" w:cs="Tahoma"/>
          <w:sz w:val="20"/>
          <w:szCs w:val="20"/>
          <w:lang w:eastAsia="ja-JP"/>
        </w:rPr>
        <w:t>Religion</w:t>
      </w:r>
      <w:r w:rsidR="00EE148F">
        <w:rPr>
          <w:rFonts w:ascii="Tahoma" w:hAnsi="Tahoma" w:cs="Tahoma"/>
          <w:sz w:val="20"/>
          <w:szCs w:val="20"/>
          <w:lang w:eastAsia="ja-JP"/>
        </w:rPr>
        <w:t>:</w:t>
      </w:r>
      <w:r w:rsidR="00EE148F">
        <w:rPr>
          <w:rFonts w:ascii="Tahoma" w:hAnsi="Tahoma" w:cs="Tahoma"/>
          <w:sz w:val="20"/>
          <w:szCs w:val="20"/>
          <w:lang w:eastAsia="ja-JP"/>
        </w:rPr>
        <w:tab/>
      </w:r>
    </w:p>
    <w:p w14:paraId="7A879C19" w14:textId="77777777" w:rsidR="002C3347" w:rsidRDefault="002C3347">
      <w:pPr>
        <w:rPr>
          <w:rFonts w:ascii="Tahoma" w:hAnsi="Tahoma" w:cs="Tahoma"/>
          <w:sz w:val="20"/>
          <w:szCs w:val="20"/>
        </w:rPr>
      </w:pPr>
    </w:p>
    <w:p w14:paraId="3F7C6DAF" w14:textId="77777777" w:rsidR="000D531F" w:rsidRPr="00C13AEB" w:rsidRDefault="000D531F">
      <w:pPr>
        <w:rPr>
          <w:rFonts w:ascii="Tahoma" w:hAnsi="Tahoma" w:cs="Tahoma"/>
          <w:sz w:val="20"/>
          <w:szCs w:val="20"/>
        </w:rPr>
      </w:pPr>
    </w:p>
    <w:p w14:paraId="23889D21" w14:textId="77777777" w:rsidR="00F85141" w:rsidRPr="00F85141" w:rsidRDefault="00EE148F" w:rsidP="00F85141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C</w:t>
      </w:r>
      <w:r w:rsidR="00F85141" w:rsidRPr="00F85141">
        <w:rPr>
          <w:rFonts w:ascii="Tahoma" w:hAnsi="Tahoma" w:cs="Tahoma"/>
          <w:b/>
          <w:bCs/>
          <w:sz w:val="28"/>
          <w:szCs w:val="28"/>
        </w:rPr>
        <w:t>AREER HIGHLIGHTS</w:t>
      </w:r>
    </w:p>
    <w:p w14:paraId="4B00CA90" w14:textId="77777777" w:rsidR="00F85141" w:rsidRPr="00C13AEB" w:rsidRDefault="00AB6B41" w:rsidP="00F85141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 w14:anchorId="48A54E91">
          <v:rect id="_x0000_i1025" alt="" style="width:510.2pt;height:.05pt;mso-width-percent:0;mso-height-percent:0;mso-width-percent:0;mso-height-percent:0" o:hralign="center" o:hrstd="t" o:hr="t" fillcolor="gray" stroked="f"/>
        </w:pict>
      </w:r>
    </w:p>
    <w:p w14:paraId="7867CC67" w14:textId="77777777" w:rsidR="00F85141" w:rsidRDefault="00F85141" w:rsidP="00F85141">
      <w:pPr>
        <w:rPr>
          <w:rFonts w:ascii="Tahoma" w:hAnsi="Tahoma" w:cs="Tahoma"/>
          <w:b/>
          <w:bCs/>
          <w:sz w:val="20"/>
          <w:szCs w:val="20"/>
        </w:rPr>
      </w:pPr>
    </w:p>
    <w:p w14:paraId="4119804E" w14:textId="77777777" w:rsidR="00EE148F" w:rsidRDefault="00EE148F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EE148F">
        <w:rPr>
          <w:rFonts w:ascii="Tahoma" w:hAnsi="Tahoma" w:cs="Tahoma"/>
          <w:bCs/>
          <w:sz w:val="20"/>
          <w:szCs w:val="20"/>
        </w:rPr>
        <w:t>10</w:t>
      </w:r>
      <w:r w:rsidR="00352965" w:rsidRPr="00EE148F">
        <w:rPr>
          <w:rFonts w:ascii="Tahoma" w:hAnsi="Tahoma" w:cs="Tahoma"/>
          <w:bCs/>
          <w:sz w:val="20"/>
          <w:szCs w:val="20"/>
        </w:rPr>
        <w:t>+</w:t>
      </w:r>
      <w:r w:rsidR="00F85141" w:rsidRPr="00EE148F">
        <w:rPr>
          <w:rFonts w:ascii="Tahoma" w:hAnsi="Tahoma" w:cs="Tahoma"/>
          <w:bCs/>
          <w:sz w:val="20"/>
          <w:szCs w:val="20"/>
        </w:rPr>
        <w:t xml:space="preserve"> years demand planning experience forecasting </w:t>
      </w:r>
      <w:r w:rsidRPr="00EE148F">
        <w:rPr>
          <w:rFonts w:ascii="Tahoma" w:hAnsi="Tahoma" w:cs="Tahoma"/>
          <w:bCs/>
          <w:sz w:val="20"/>
          <w:szCs w:val="20"/>
        </w:rPr>
        <w:t>at</w:t>
      </w:r>
      <w:r w:rsidR="00D63B33" w:rsidRPr="00EE148F">
        <w:rPr>
          <w:rFonts w:ascii="Tahoma" w:hAnsi="Tahoma" w:cs="Tahoma" w:hint="eastAsia"/>
          <w:bCs/>
          <w:sz w:val="20"/>
          <w:szCs w:val="20"/>
          <w:lang w:eastAsia="ja-JP"/>
        </w:rPr>
        <w:t xml:space="preserve"> FMCG</w:t>
      </w:r>
      <w:r w:rsidR="00F85141" w:rsidRPr="00EE148F">
        <w:rPr>
          <w:rFonts w:ascii="Tahoma" w:hAnsi="Tahoma" w:cs="Tahoma"/>
          <w:bCs/>
          <w:sz w:val="20"/>
          <w:szCs w:val="20"/>
        </w:rPr>
        <w:t xml:space="preserve"> </w:t>
      </w:r>
      <w:r w:rsidRPr="00EE148F">
        <w:rPr>
          <w:rFonts w:ascii="Tahoma" w:hAnsi="Tahoma" w:cs="Tahoma"/>
          <w:bCs/>
          <w:sz w:val="20"/>
          <w:szCs w:val="20"/>
        </w:rPr>
        <w:t>and Pharmaceutical industries</w:t>
      </w:r>
    </w:p>
    <w:p w14:paraId="0A5C17F7" w14:textId="77777777" w:rsidR="00F85141" w:rsidRPr="00EE148F" w:rsidRDefault="00F85141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EE148F">
        <w:rPr>
          <w:rFonts w:ascii="Tahoma" w:hAnsi="Tahoma" w:cs="Tahoma"/>
          <w:bCs/>
          <w:sz w:val="20"/>
          <w:szCs w:val="20"/>
        </w:rPr>
        <w:t>Involvement in 2 major forecast system changes (SAP AOP and Demand So</w:t>
      </w:r>
      <w:r w:rsidR="00EE148F">
        <w:rPr>
          <w:rFonts w:ascii="Tahoma" w:hAnsi="Tahoma" w:cs="Tahoma"/>
          <w:bCs/>
          <w:sz w:val="20"/>
          <w:szCs w:val="20"/>
        </w:rPr>
        <w:t>lutions)</w:t>
      </w:r>
      <w:r w:rsidRPr="00EE148F">
        <w:rPr>
          <w:rFonts w:ascii="Tahoma" w:hAnsi="Tahoma" w:cs="Tahoma"/>
          <w:bCs/>
          <w:sz w:val="20"/>
          <w:szCs w:val="20"/>
        </w:rPr>
        <w:t xml:space="preserve"> </w:t>
      </w:r>
    </w:p>
    <w:p w14:paraId="0A101A3A" w14:textId="77777777" w:rsidR="00F85141" w:rsidRPr="00905EB2" w:rsidRDefault="00EE148F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Managed team of up to 3 staff</w:t>
      </w:r>
    </w:p>
    <w:p w14:paraId="26CADF17" w14:textId="77777777" w:rsidR="00F85141" w:rsidRPr="00905EB2" w:rsidRDefault="00EE148F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Improved forecast accuracy from 85% to 90%</w:t>
      </w:r>
    </w:p>
    <w:p w14:paraId="4FDD3BCA" w14:textId="77777777" w:rsidR="00F85141" w:rsidRPr="00905EB2" w:rsidRDefault="00F85141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Chairing</w:t>
      </w:r>
      <w:r w:rsidR="00EE148F">
        <w:rPr>
          <w:rFonts w:ascii="Tahoma" w:hAnsi="Tahoma" w:cs="Tahoma"/>
          <w:bCs/>
          <w:sz w:val="20"/>
          <w:szCs w:val="20"/>
        </w:rPr>
        <w:t xml:space="preserve"> monthly SOP meeting </w:t>
      </w:r>
      <w:r w:rsidRPr="00905EB2">
        <w:rPr>
          <w:rFonts w:ascii="Tahoma" w:hAnsi="Tahoma" w:cs="Tahoma"/>
          <w:bCs/>
          <w:sz w:val="20"/>
          <w:szCs w:val="20"/>
        </w:rPr>
        <w:t>with Executive Team</w:t>
      </w:r>
      <w:r>
        <w:rPr>
          <w:rFonts w:ascii="Tahoma" w:hAnsi="Tahoma" w:cs="Tahoma"/>
          <w:bCs/>
          <w:sz w:val="20"/>
          <w:szCs w:val="20"/>
        </w:rPr>
        <w:t>.</w:t>
      </w:r>
    </w:p>
    <w:p w14:paraId="754B8454" w14:textId="77777777" w:rsidR="00C13AEB" w:rsidRPr="00C13AEB" w:rsidRDefault="00C13AEB">
      <w:pPr>
        <w:rPr>
          <w:rFonts w:ascii="Tahoma" w:hAnsi="Tahoma" w:cs="Tahoma"/>
          <w:sz w:val="20"/>
          <w:szCs w:val="20"/>
        </w:rPr>
      </w:pPr>
    </w:p>
    <w:p w14:paraId="6D208373" w14:textId="77777777" w:rsidR="00A864FF" w:rsidRPr="00C13AEB" w:rsidRDefault="00A864FF">
      <w:pPr>
        <w:rPr>
          <w:rFonts w:ascii="Tahoma" w:hAnsi="Tahoma" w:cs="Tahoma"/>
          <w:sz w:val="20"/>
          <w:szCs w:val="20"/>
        </w:rPr>
      </w:pPr>
    </w:p>
    <w:p w14:paraId="135FB337" w14:textId="77777777" w:rsidR="002C3347" w:rsidRPr="00C13AEB" w:rsidRDefault="002C3347" w:rsidP="00EE148F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C13AEB">
        <w:rPr>
          <w:rFonts w:ascii="Tahoma" w:hAnsi="Tahoma" w:cs="Tahoma"/>
          <w:b/>
          <w:bCs/>
          <w:sz w:val="20"/>
          <w:szCs w:val="20"/>
        </w:rPr>
        <w:t>EDUCATION</w:t>
      </w:r>
    </w:p>
    <w:p w14:paraId="596AEFC3" w14:textId="77777777" w:rsidR="002C3347" w:rsidRPr="00C13AEB" w:rsidRDefault="002C3347">
      <w:pPr>
        <w:rPr>
          <w:rFonts w:ascii="Tahoma" w:hAnsi="Tahoma" w:cs="Tahoma"/>
          <w:sz w:val="20"/>
          <w:szCs w:val="20"/>
        </w:rPr>
      </w:pPr>
    </w:p>
    <w:p w14:paraId="767D012D" w14:textId="77777777" w:rsidR="002C3347" w:rsidRPr="00EE148F" w:rsidRDefault="00EE148F">
      <w:pPr>
        <w:pStyle w:val="Footer"/>
        <w:tabs>
          <w:tab w:val="clear" w:pos="4153"/>
          <w:tab w:val="clear" w:pos="8306"/>
        </w:tabs>
        <w:rPr>
          <w:rFonts w:ascii="Tahoma" w:hAnsi="Tahoma" w:cs="Tahoma"/>
          <w:sz w:val="20"/>
          <w:szCs w:val="20"/>
          <w:lang w:val="en-US" w:eastAsia="ja-JP"/>
        </w:rPr>
      </w:pPr>
      <w:r>
        <w:rPr>
          <w:rFonts w:ascii="Tahoma" w:hAnsi="Tahoma" w:cs="Tahoma"/>
          <w:sz w:val="20"/>
          <w:szCs w:val="20"/>
          <w:lang w:val="en-US" w:eastAsia="ja-JP"/>
        </w:rPr>
        <w:t>March 2007</w:t>
      </w:r>
    </w:p>
    <w:p w14:paraId="34A3066C" w14:textId="77777777" w:rsidR="00770FA5" w:rsidRPr="00EE148F" w:rsidRDefault="00EE148F">
      <w:pPr>
        <w:rPr>
          <w:rFonts w:ascii="Tahoma" w:hAnsi="Tahoma" w:cs="Tahoma"/>
          <w:sz w:val="20"/>
          <w:szCs w:val="20"/>
          <w:lang w:val="en-US" w:eastAsia="ja-JP"/>
        </w:rPr>
      </w:pPr>
      <w:r>
        <w:rPr>
          <w:rFonts w:ascii="Tahoma" w:hAnsi="Tahoma" w:cs="Tahoma"/>
          <w:sz w:val="20"/>
          <w:szCs w:val="20"/>
          <w:lang w:val="en-US" w:eastAsia="ja-JP"/>
        </w:rPr>
        <w:t>Yangon University</w:t>
      </w:r>
      <w:r w:rsidR="00770FA5">
        <w:rPr>
          <w:rFonts w:ascii="Tahoma" w:hAnsi="Tahoma" w:cs="Tahoma" w:hint="eastAsia"/>
          <w:sz w:val="20"/>
          <w:szCs w:val="20"/>
          <w:lang w:eastAsia="ja-JP"/>
        </w:rPr>
        <w:t xml:space="preserve"> </w:t>
      </w:r>
      <w:r w:rsidR="00770FA5">
        <w:rPr>
          <w:rFonts w:ascii="Tahoma" w:hAnsi="Tahoma" w:cs="Tahoma"/>
          <w:sz w:val="20"/>
          <w:szCs w:val="20"/>
          <w:lang w:eastAsia="ja-JP"/>
        </w:rPr>
        <w:t>–</w:t>
      </w:r>
      <w:r w:rsidR="00770FA5">
        <w:rPr>
          <w:rFonts w:ascii="Tahoma" w:hAnsi="Tahoma" w:cs="Tahoma" w:hint="eastAsia"/>
          <w:sz w:val="20"/>
          <w:szCs w:val="20"/>
          <w:lang w:eastAsia="ja-JP"/>
        </w:rPr>
        <w:t xml:space="preserve"> </w:t>
      </w:r>
      <w:r>
        <w:rPr>
          <w:rFonts w:ascii="Tahoma" w:hAnsi="Tahoma" w:cs="Tahoma"/>
          <w:sz w:val="20"/>
          <w:szCs w:val="20"/>
          <w:lang w:val="en-US" w:eastAsia="ja-JP"/>
        </w:rPr>
        <w:t>BA in Business Management</w:t>
      </w:r>
    </w:p>
    <w:p w14:paraId="6D3A2670" w14:textId="77777777" w:rsidR="00770FA5" w:rsidRDefault="00770FA5">
      <w:pPr>
        <w:rPr>
          <w:rFonts w:ascii="Tahoma" w:hAnsi="Tahoma" w:cs="Tahoma"/>
          <w:sz w:val="20"/>
          <w:szCs w:val="20"/>
          <w:lang w:eastAsia="ja-JP"/>
        </w:rPr>
      </w:pPr>
    </w:p>
    <w:p w14:paraId="6AE18248" w14:textId="77777777" w:rsidR="006B2565" w:rsidRPr="00EE148F" w:rsidRDefault="00EE148F">
      <w:pPr>
        <w:rPr>
          <w:rFonts w:ascii="Tahoma" w:hAnsi="Tahoma" w:cs="Tahoma"/>
          <w:sz w:val="20"/>
          <w:szCs w:val="20"/>
          <w:lang w:val="en-US" w:eastAsia="ja-JP"/>
        </w:rPr>
      </w:pPr>
      <w:r>
        <w:rPr>
          <w:rFonts w:ascii="Tahoma" w:hAnsi="Tahoma" w:cs="Tahoma"/>
          <w:sz w:val="20"/>
          <w:szCs w:val="20"/>
          <w:lang w:val="en-US" w:eastAsia="ja-JP"/>
        </w:rPr>
        <w:t>June 2012</w:t>
      </w:r>
    </w:p>
    <w:p w14:paraId="684FFE10" w14:textId="77777777" w:rsidR="00D94688" w:rsidRPr="00C13AEB" w:rsidRDefault="00EE148F">
      <w:pPr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 w:eastAsia="ja-JP"/>
        </w:rPr>
        <w:t>APICS</w:t>
      </w:r>
      <w:r w:rsidR="00770FA5">
        <w:rPr>
          <w:rFonts w:ascii="Tahoma" w:hAnsi="Tahoma" w:cs="Tahoma" w:hint="eastAsia"/>
          <w:sz w:val="20"/>
          <w:szCs w:val="20"/>
          <w:lang w:eastAsia="ja-JP"/>
        </w:rPr>
        <w:t xml:space="preserve"> </w:t>
      </w:r>
      <w:r>
        <w:rPr>
          <w:rFonts w:ascii="Tahoma" w:hAnsi="Tahoma" w:cs="Tahoma"/>
          <w:sz w:val="20"/>
          <w:szCs w:val="20"/>
          <w:lang w:eastAsia="ja-JP"/>
        </w:rPr>
        <w:t>–</w:t>
      </w:r>
      <w:r w:rsidR="00770FA5">
        <w:rPr>
          <w:rFonts w:ascii="Tahoma" w:hAnsi="Tahoma" w:cs="Tahoma" w:hint="eastAsia"/>
          <w:sz w:val="20"/>
          <w:szCs w:val="20"/>
          <w:lang w:eastAsia="ja-JP"/>
        </w:rPr>
        <w:t xml:space="preserve"> </w:t>
      </w:r>
      <w:r>
        <w:rPr>
          <w:rFonts w:ascii="Tahoma" w:hAnsi="Tahoma" w:cs="Tahoma"/>
          <w:sz w:val="20"/>
          <w:szCs w:val="20"/>
        </w:rPr>
        <w:t>CPIM</w:t>
      </w:r>
    </w:p>
    <w:p w14:paraId="5FD29A08" w14:textId="77777777" w:rsidR="002C3347" w:rsidRPr="00C13AEB" w:rsidRDefault="002C3347">
      <w:pPr>
        <w:rPr>
          <w:rFonts w:ascii="Tahoma" w:hAnsi="Tahoma" w:cs="Tahoma"/>
          <w:sz w:val="20"/>
          <w:szCs w:val="20"/>
        </w:rPr>
      </w:pPr>
    </w:p>
    <w:p w14:paraId="2D6C062A" w14:textId="77777777" w:rsidR="00120AB8" w:rsidRPr="00C13AEB" w:rsidRDefault="00120AB8">
      <w:pPr>
        <w:rPr>
          <w:rFonts w:ascii="Tahoma" w:hAnsi="Tahoma" w:cs="Tahoma"/>
          <w:b/>
          <w:bCs/>
          <w:sz w:val="20"/>
          <w:szCs w:val="20"/>
        </w:rPr>
      </w:pPr>
    </w:p>
    <w:p w14:paraId="24354A42" w14:textId="77777777" w:rsidR="002C3347" w:rsidRPr="00C13AEB" w:rsidRDefault="002C3347">
      <w:pPr>
        <w:rPr>
          <w:rFonts w:ascii="Tahoma" w:hAnsi="Tahoma" w:cs="Tahoma"/>
          <w:b/>
          <w:bCs/>
          <w:sz w:val="20"/>
          <w:szCs w:val="20"/>
        </w:rPr>
      </w:pPr>
      <w:r w:rsidRPr="00C13AEB">
        <w:rPr>
          <w:rFonts w:ascii="Tahoma" w:hAnsi="Tahoma" w:cs="Tahoma"/>
          <w:b/>
          <w:bCs/>
          <w:sz w:val="20"/>
          <w:szCs w:val="20"/>
        </w:rPr>
        <w:t>COURSES AND TRAINING</w:t>
      </w:r>
    </w:p>
    <w:p w14:paraId="2B6E8704" w14:textId="77777777" w:rsidR="002C3347" w:rsidRDefault="002C3347">
      <w:pPr>
        <w:rPr>
          <w:rFonts w:ascii="Tahoma" w:hAnsi="Tahoma" w:cs="Tahoma"/>
          <w:sz w:val="20"/>
          <w:szCs w:val="20"/>
          <w:lang w:eastAsia="ja-JP"/>
        </w:rPr>
      </w:pPr>
    </w:p>
    <w:p w14:paraId="4A3E7167" w14:textId="77777777" w:rsidR="00770FA5" w:rsidRPr="00EE148F" w:rsidRDefault="00EE148F" w:rsidP="00770FA5">
      <w:pPr>
        <w:rPr>
          <w:rFonts w:ascii="Tahoma" w:hAnsi="Tahoma" w:cs="Tahoma"/>
          <w:sz w:val="20"/>
          <w:szCs w:val="20"/>
          <w:lang w:val="en-US" w:eastAsia="ja-JP"/>
        </w:rPr>
      </w:pPr>
      <w:r>
        <w:rPr>
          <w:rFonts w:ascii="Tahoma" w:hAnsi="Tahoma" w:cs="Tahoma"/>
          <w:sz w:val="20"/>
          <w:szCs w:val="20"/>
          <w:lang w:val="en-US" w:eastAsia="ja-JP"/>
        </w:rPr>
        <w:t>June 2013 ~ November 2013</w:t>
      </w:r>
    </w:p>
    <w:p w14:paraId="58916B29" w14:textId="77777777" w:rsidR="00770FA5" w:rsidRPr="00EE148F" w:rsidRDefault="00EE148F" w:rsidP="00770FA5">
      <w:pPr>
        <w:rPr>
          <w:rFonts w:ascii="Tahoma" w:hAnsi="Tahoma" w:cs="Tahoma"/>
          <w:b/>
          <w:i/>
          <w:sz w:val="20"/>
          <w:szCs w:val="20"/>
          <w:lang w:val="en-US" w:eastAsia="ja-JP"/>
        </w:rPr>
      </w:pPr>
      <w:r>
        <w:rPr>
          <w:rFonts w:ascii="Tahoma" w:hAnsi="Tahoma" w:cs="Tahoma"/>
          <w:sz w:val="20"/>
          <w:szCs w:val="20"/>
          <w:lang w:val="en-US" w:eastAsia="ja-JP"/>
        </w:rPr>
        <w:t>Singapore Institute</w:t>
      </w:r>
      <w:r w:rsidR="00770FA5">
        <w:rPr>
          <w:rFonts w:ascii="Tahoma" w:hAnsi="Tahoma" w:cs="Tahoma" w:hint="eastAsia"/>
          <w:sz w:val="20"/>
          <w:szCs w:val="20"/>
          <w:lang w:eastAsia="ja-JP"/>
        </w:rPr>
        <w:t xml:space="preserve"> </w:t>
      </w:r>
      <w:r>
        <w:rPr>
          <w:rFonts w:ascii="Tahoma" w:hAnsi="Tahoma" w:cs="Tahoma"/>
          <w:sz w:val="20"/>
          <w:szCs w:val="20"/>
          <w:lang w:val="en-US" w:eastAsia="ja-JP"/>
        </w:rPr>
        <w:t xml:space="preserve">of Materials Management </w:t>
      </w:r>
      <w:r>
        <w:rPr>
          <w:rFonts w:ascii="Tahoma" w:hAnsi="Tahoma" w:cs="Tahoma"/>
          <w:sz w:val="20"/>
          <w:szCs w:val="20"/>
          <w:lang w:eastAsia="ja-JP"/>
        </w:rPr>
        <w:t>–</w:t>
      </w:r>
      <w:r w:rsidR="00770FA5">
        <w:rPr>
          <w:rFonts w:ascii="Tahoma" w:hAnsi="Tahoma" w:cs="Tahoma" w:hint="eastAsia"/>
          <w:sz w:val="20"/>
          <w:szCs w:val="20"/>
          <w:lang w:eastAsia="ja-JP"/>
        </w:rPr>
        <w:t xml:space="preserve"> </w:t>
      </w:r>
      <w:r>
        <w:rPr>
          <w:rFonts w:ascii="Tahoma" w:hAnsi="Tahoma" w:cs="Tahoma"/>
          <w:sz w:val="20"/>
          <w:szCs w:val="20"/>
          <w:lang w:val="en-US" w:eastAsia="ja-JP"/>
        </w:rPr>
        <w:t>Certificate in Purchasing Management</w:t>
      </w:r>
    </w:p>
    <w:p w14:paraId="5DC8EF91" w14:textId="77777777" w:rsidR="00770FA5" w:rsidRDefault="00770FA5">
      <w:pPr>
        <w:rPr>
          <w:rFonts w:ascii="Tahoma" w:hAnsi="Tahoma" w:cs="Tahoma"/>
          <w:sz w:val="20"/>
          <w:szCs w:val="20"/>
          <w:lang w:eastAsia="ja-JP"/>
        </w:rPr>
      </w:pPr>
    </w:p>
    <w:p w14:paraId="009B6831" w14:textId="77777777" w:rsidR="002C3347" w:rsidRPr="00C13AEB" w:rsidRDefault="002C3347">
      <w:pPr>
        <w:rPr>
          <w:rFonts w:ascii="Tahoma" w:hAnsi="Tahoma" w:cs="Tahoma"/>
          <w:sz w:val="20"/>
          <w:szCs w:val="20"/>
        </w:rPr>
      </w:pPr>
    </w:p>
    <w:p w14:paraId="64F8E376" w14:textId="77777777" w:rsidR="000C18CA" w:rsidRDefault="000C18CA">
      <w:pPr>
        <w:rPr>
          <w:rFonts w:ascii="Tahoma" w:hAnsi="Tahoma" w:cs="Tahoma"/>
          <w:b/>
          <w:bCs/>
          <w:sz w:val="20"/>
          <w:szCs w:val="20"/>
        </w:rPr>
      </w:pPr>
    </w:p>
    <w:p w14:paraId="3B3B0088" w14:textId="77777777" w:rsidR="00FD1DF1" w:rsidRPr="00C13AEB" w:rsidRDefault="00FD1DF1" w:rsidP="00FD1DF1">
      <w:pPr>
        <w:rPr>
          <w:rFonts w:ascii="Tahoma" w:hAnsi="Tahoma" w:cs="Tahoma"/>
          <w:b/>
          <w:bCs/>
          <w:sz w:val="20"/>
          <w:szCs w:val="20"/>
        </w:rPr>
      </w:pPr>
      <w:r w:rsidRPr="00C13AEB">
        <w:rPr>
          <w:rFonts w:ascii="Tahoma" w:hAnsi="Tahoma" w:cs="Tahoma"/>
          <w:b/>
          <w:bCs/>
          <w:sz w:val="20"/>
          <w:szCs w:val="20"/>
        </w:rPr>
        <w:t>SYSTEM SKILLS</w:t>
      </w:r>
    </w:p>
    <w:p w14:paraId="61903E77" w14:textId="77777777" w:rsidR="00FD1DF1" w:rsidRPr="00C13AEB" w:rsidRDefault="00FD1DF1" w:rsidP="00FD1DF1">
      <w:pPr>
        <w:pStyle w:val="Footer"/>
        <w:tabs>
          <w:tab w:val="clear" w:pos="4153"/>
          <w:tab w:val="clear" w:pos="8306"/>
        </w:tabs>
        <w:rPr>
          <w:rFonts w:ascii="Tahoma" w:hAnsi="Tahoma" w:cs="Tahoma"/>
          <w:sz w:val="20"/>
          <w:szCs w:val="20"/>
        </w:rPr>
      </w:pPr>
    </w:p>
    <w:p w14:paraId="75B94BFF" w14:textId="77777777" w:rsidR="00FD1DF1" w:rsidRPr="00523644" w:rsidRDefault="00C4537B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proofErr w:type="spellStart"/>
      <w:r w:rsidRPr="00523644">
        <w:rPr>
          <w:rFonts w:ascii="Tahoma" w:hAnsi="Tahoma" w:cs="Tahoma"/>
          <w:bCs/>
          <w:sz w:val="20"/>
          <w:szCs w:val="20"/>
        </w:rPr>
        <w:t>Manugistics</w:t>
      </w:r>
      <w:proofErr w:type="spellEnd"/>
      <w:r w:rsidRPr="00523644">
        <w:rPr>
          <w:rFonts w:ascii="Tahoma" w:hAnsi="Tahoma" w:cs="Tahoma"/>
          <w:bCs/>
          <w:sz w:val="20"/>
          <w:szCs w:val="20"/>
        </w:rPr>
        <w:t xml:space="preserve"> Forecasting</w:t>
      </w:r>
    </w:p>
    <w:p w14:paraId="60A55DA3" w14:textId="77777777" w:rsidR="00FD1DF1" w:rsidRPr="00523644" w:rsidRDefault="00C4537B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SAP APO Forecasting</w:t>
      </w:r>
      <w:r w:rsidR="00466761" w:rsidRPr="00523644">
        <w:rPr>
          <w:rFonts w:ascii="Tahoma" w:hAnsi="Tahoma" w:cs="Tahoma"/>
          <w:bCs/>
          <w:sz w:val="20"/>
          <w:szCs w:val="20"/>
        </w:rPr>
        <w:t xml:space="preserve"> </w:t>
      </w:r>
    </w:p>
    <w:p w14:paraId="4306148D" w14:textId="77777777" w:rsidR="00352965" w:rsidRDefault="00352965">
      <w:pPr>
        <w:rPr>
          <w:rFonts w:ascii="Tahoma" w:hAnsi="Tahoma" w:cs="Tahoma"/>
          <w:b/>
          <w:bCs/>
          <w:sz w:val="20"/>
          <w:szCs w:val="20"/>
        </w:rPr>
      </w:pPr>
    </w:p>
    <w:p w14:paraId="5B4F32FF" w14:textId="77777777" w:rsidR="00EE148F" w:rsidRDefault="00EE148F">
      <w:pPr>
        <w:rPr>
          <w:rFonts w:ascii="Tahoma" w:hAnsi="Tahoma" w:cs="Tahoma"/>
          <w:b/>
          <w:bCs/>
          <w:sz w:val="20"/>
          <w:szCs w:val="20"/>
        </w:rPr>
      </w:pPr>
    </w:p>
    <w:p w14:paraId="08644F4F" w14:textId="77777777" w:rsidR="002C3347" w:rsidRPr="00C13AEB" w:rsidRDefault="002C3347" w:rsidP="00EE148F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C13AEB">
        <w:rPr>
          <w:rFonts w:ascii="Tahoma" w:hAnsi="Tahoma" w:cs="Tahoma"/>
          <w:b/>
          <w:bCs/>
          <w:sz w:val="20"/>
          <w:szCs w:val="20"/>
        </w:rPr>
        <w:t>EMPLOYMENT HISTORY</w:t>
      </w:r>
    </w:p>
    <w:p w14:paraId="0B43480B" w14:textId="77777777" w:rsidR="002C3347" w:rsidRPr="00C13AEB" w:rsidRDefault="002C3347">
      <w:pPr>
        <w:rPr>
          <w:rFonts w:ascii="Tahoma" w:hAnsi="Tahoma" w:cs="Tahoma"/>
          <w:sz w:val="20"/>
          <w:szCs w:val="20"/>
        </w:rPr>
      </w:pPr>
    </w:p>
    <w:p w14:paraId="2F2F8645" w14:textId="77777777" w:rsidR="00EE148F" w:rsidRDefault="00EE148F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  <w:lang w:val="en-US" w:eastAsia="ja-JP"/>
        </w:rPr>
        <w:t>ABC Company Limited, Yangon</w:t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</w:rPr>
        <w:t>July 2009 – Present</w:t>
      </w:r>
    </w:p>
    <w:p w14:paraId="4D3EC85A" w14:textId="77777777" w:rsidR="00F7333A" w:rsidRPr="00EE148F" w:rsidRDefault="00EE148F">
      <w:pPr>
        <w:rPr>
          <w:rFonts w:ascii="Tahoma" w:hAnsi="Tahoma" w:cs="Tahoma"/>
          <w:bCs/>
          <w:sz w:val="20"/>
          <w:szCs w:val="20"/>
          <w:lang w:eastAsia="ja-JP"/>
        </w:rPr>
      </w:pPr>
      <w:r w:rsidRPr="00EE148F">
        <w:rPr>
          <w:rFonts w:ascii="Tahoma" w:hAnsi="Tahoma" w:cs="Tahoma"/>
          <w:bCs/>
          <w:sz w:val="20"/>
          <w:szCs w:val="20"/>
        </w:rPr>
        <w:t>International FMCG company with 200 staff in Myanmar</w:t>
      </w:r>
    </w:p>
    <w:p w14:paraId="7C9902E0" w14:textId="77777777" w:rsidR="00E84771" w:rsidRDefault="00E84771">
      <w:pPr>
        <w:rPr>
          <w:rFonts w:ascii="Tahoma" w:hAnsi="Tahoma" w:cs="Tahoma"/>
          <w:b/>
          <w:bCs/>
          <w:sz w:val="20"/>
          <w:szCs w:val="20"/>
        </w:rPr>
      </w:pPr>
    </w:p>
    <w:p w14:paraId="151057F2" w14:textId="77777777" w:rsidR="00770FA5" w:rsidRDefault="00EE148F">
      <w:pPr>
        <w:rPr>
          <w:rFonts w:ascii="Tahoma" w:hAnsi="Tahoma" w:cs="Tahoma"/>
          <w:b/>
          <w:bCs/>
          <w:sz w:val="20"/>
          <w:szCs w:val="20"/>
          <w:lang w:eastAsia="ja-JP"/>
        </w:rPr>
      </w:pPr>
      <w:r>
        <w:rPr>
          <w:rFonts w:ascii="Tahoma" w:hAnsi="Tahoma" w:cs="Tahoma"/>
          <w:b/>
          <w:bCs/>
          <w:sz w:val="20"/>
          <w:szCs w:val="20"/>
          <w:lang w:val="en-US" w:eastAsia="ja-JP"/>
        </w:rPr>
        <w:t>Demand Planning Manager</w:t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770FA5">
        <w:rPr>
          <w:rFonts w:ascii="Tahoma" w:hAnsi="Tahoma" w:cs="Tahoma" w:hint="eastAsia"/>
          <w:b/>
          <w:bCs/>
          <w:sz w:val="20"/>
          <w:szCs w:val="20"/>
          <w:lang w:eastAsia="ja-JP"/>
        </w:rPr>
        <w:t>November 2011 - Present</w:t>
      </w:r>
    </w:p>
    <w:p w14:paraId="2F0A891A" w14:textId="77777777" w:rsidR="00770FA5" w:rsidRDefault="00770FA5">
      <w:pPr>
        <w:rPr>
          <w:rFonts w:ascii="Tahoma" w:hAnsi="Tahoma" w:cs="Tahoma"/>
          <w:b/>
          <w:bCs/>
          <w:sz w:val="20"/>
          <w:szCs w:val="20"/>
          <w:lang w:eastAsia="ja-JP"/>
        </w:rPr>
      </w:pPr>
    </w:p>
    <w:p w14:paraId="423A6809" w14:textId="77777777" w:rsidR="00F7333A" w:rsidRPr="00C13AEB" w:rsidRDefault="00F7333A" w:rsidP="00F7333A">
      <w:pPr>
        <w:rPr>
          <w:rFonts w:ascii="Tahoma" w:hAnsi="Tahoma" w:cs="Tahoma"/>
          <w:b/>
          <w:bCs/>
          <w:sz w:val="20"/>
          <w:szCs w:val="20"/>
        </w:rPr>
      </w:pPr>
      <w:r w:rsidRPr="00C13AEB">
        <w:rPr>
          <w:rFonts w:ascii="Tahoma" w:hAnsi="Tahoma" w:cs="Tahoma"/>
          <w:b/>
          <w:bCs/>
          <w:sz w:val="20"/>
          <w:szCs w:val="20"/>
        </w:rPr>
        <w:t>Responsibilities:</w:t>
      </w:r>
    </w:p>
    <w:p w14:paraId="55B606F2" w14:textId="77777777" w:rsidR="00F7333A" w:rsidRPr="00C13AEB" w:rsidRDefault="00F7333A" w:rsidP="00F7333A">
      <w:pPr>
        <w:rPr>
          <w:rFonts w:ascii="Tahoma" w:hAnsi="Tahoma" w:cs="Tahoma"/>
          <w:b/>
          <w:bCs/>
          <w:sz w:val="20"/>
          <w:szCs w:val="20"/>
        </w:rPr>
      </w:pPr>
    </w:p>
    <w:p w14:paraId="43355E69" w14:textId="77777777" w:rsidR="00EE148F" w:rsidRDefault="00EE148F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lastRenderedPageBreak/>
        <w:t>Management of 3 planners</w:t>
      </w:r>
    </w:p>
    <w:p w14:paraId="7173BC95" w14:textId="77777777" w:rsidR="00345D91" w:rsidRPr="00523644" w:rsidRDefault="00345D91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Ensure accuracy and sense check of lowest level forecast in consolation with sales.</w:t>
      </w:r>
    </w:p>
    <w:p w14:paraId="00168330" w14:textId="77777777" w:rsidR="00345D91" w:rsidRPr="00523644" w:rsidRDefault="00345D91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Guide direct report (Demand Analyst) to assist in the development of their demand planning skills.</w:t>
      </w:r>
    </w:p>
    <w:p w14:paraId="7AB38101" w14:textId="77777777" w:rsidR="00654E43" w:rsidRPr="00523644" w:rsidRDefault="00654E43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 xml:space="preserve">Develop / </w:t>
      </w:r>
      <w:r w:rsidR="00352965" w:rsidRPr="00523644">
        <w:rPr>
          <w:rFonts w:ascii="Tahoma" w:hAnsi="Tahoma" w:cs="Tahoma"/>
          <w:bCs/>
          <w:sz w:val="20"/>
          <w:szCs w:val="20"/>
        </w:rPr>
        <w:t>manage</w:t>
      </w:r>
      <w:r w:rsidRPr="00523644">
        <w:rPr>
          <w:rFonts w:ascii="Tahoma" w:hAnsi="Tahoma" w:cs="Tahoma"/>
          <w:bCs/>
          <w:sz w:val="20"/>
          <w:szCs w:val="20"/>
        </w:rPr>
        <w:t xml:space="preserve"> the weekly /</w:t>
      </w:r>
      <w:r w:rsidR="00C105FC" w:rsidRPr="00523644">
        <w:rPr>
          <w:rFonts w:ascii="Tahoma" w:hAnsi="Tahoma" w:cs="Tahoma"/>
          <w:bCs/>
          <w:sz w:val="20"/>
          <w:szCs w:val="20"/>
        </w:rPr>
        <w:t xml:space="preserve"> monthly S&amp;OP forecast process.</w:t>
      </w:r>
    </w:p>
    <w:p w14:paraId="536908E3" w14:textId="77777777" w:rsidR="00654E43" w:rsidRPr="00523644" w:rsidRDefault="00654E43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Develop and maintain all demand planning reports in a timely manner.</w:t>
      </w:r>
    </w:p>
    <w:p w14:paraId="7F86C7F3" w14:textId="77777777" w:rsidR="00654E43" w:rsidRPr="00523644" w:rsidRDefault="00C105FC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 xml:space="preserve">Involvement in the weekly &amp; </w:t>
      </w:r>
      <w:r w:rsidR="00654E43" w:rsidRPr="00523644">
        <w:rPr>
          <w:rFonts w:ascii="Tahoma" w:hAnsi="Tahoma" w:cs="Tahoma"/>
          <w:bCs/>
          <w:sz w:val="20"/>
          <w:szCs w:val="20"/>
        </w:rPr>
        <w:t>monthly SOP meetings ensuring all reports are prepared &amp; analysis is complete.</w:t>
      </w:r>
    </w:p>
    <w:p w14:paraId="70B1AD29" w14:textId="77777777" w:rsidR="00654E43" w:rsidRPr="00523644" w:rsidRDefault="00654E43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Provide feedback to business on sales results and forecast change.</w:t>
      </w:r>
    </w:p>
    <w:p w14:paraId="6B4CEFB5" w14:textId="77777777" w:rsidR="00654E43" w:rsidRPr="00523644" w:rsidRDefault="00654E43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Work to understand and improve demand planning KPI’s (Forecast Accuracy / Forecast Bias / Service).</w:t>
      </w:r>
    </w:p>
    <w:p w14:paraId="0194EFAA" w14:textId="77777777" w:rsidR="00654E43" w:rsidRPr="00523644" w:rsidRDefault="00654E43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Work to reduce the level of aged inventory by ensuring forecast is as accurate as possible.</w:t>
      </w:r>
    </w:p>
    <w:p w14:paraId="49BAF871" w14:textId="77777777" w:rsidR="00770FA5" w:rsidRDefault="00770FA5" w:rsidP="00770FA5">
      <w:pPr>
        <w:rPr>
          <w:rFonts w:ascii="Tahoma" w:hAnsi="Tahoma" w:cs="Tahoma"/>
          <w:bCs/>
          <w:sz w:val="20"/>
          <w:szCs w:val="20"/>
          <w:lang w:eastAsia="ja-JP"/>
        </w:rPr>
      </w:pPr>
    </w:p>
    <w:p w14:paraId="24D9DCEC" w14:textId="77777777" w:rsidR="00770FA5" w:rsidRDefault="00770FA5" w:rsidP="00770FA5">
      <w:pPr>
        <w:rPr>
          <w:rFonts w:ascii="Tahoma" w:hAnsi="Tahoma" w:cs="Tahoma"/>
          <w:bCs/>
          <w:sz w:val="20"/>
          <w:szCs w:val="20"/>
          <w:lang w:eastAsia="ja-JP"/>
        </w:rPr>
      </w:pPr>
    </w:p>
    <w:p w14:paraId="54FD0ED1" w14:textId="77777777" w:rsidR="00770FA5" w:rsidRDefault="00EE148F" w:rsidP="00770FA5">
      <w:pPr>
        <w:rPr>
          <w:rFonts w:ascii="Tahoma" w:hAnsi="Tahoma" w:cs="Tahoma"/>
          <w:b/>
          <w:bCs/>
          <w:sz w:val="20"/>
          <w:szCs w:val="20"/>
          <w:lang w:eastAsia="ja-JP"/>
        </w:rPr>
      </w:pPr>
      <w:r>
        <w:rPr>
          <w:rFonts w:ascii="Tahoma" w:hAnsi="Tahoma" w:cs="Tahoma"/>
          <w:b/>
          <w:bCs/>
          <w:sz w:val="20"/>
          <w:szCs w:val="20"/>
          <w:lang w:val="en-US" w:eastAsia="ja-JP"/>
        </w:rPr>
        <w:t>Demand Planner</w:t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770FA5">
        <w:rPr>
          <w:rFonts w:ascii="Tahoma" w:hAnsi="Tahoma" w:cs="Tahoma" w:hint="eastAsia"/>
          <w:b/>
          <w:bCs/>
          <w:sz w:val="20"/>
          <w:szCs w:val="20"/>
          <w:lang w:eastAsia="ja-JP"/>
        </w:rPr>
        <w:t xml:space="preserve">July </w:t>
      </w:r>
      <w:r>
        <w:rPr>
          <w:rFonts w:ascii="Tahoma" w:hAnsi="Tahoma" w:cs="Tahoma"/>
          <w:b/>
          <w:bCs/>
          <w:sz w:val="20"/>
          <w:szCs w:val="20"/>
          <w:lang w:val="en-US" w:eastAsia="ja-JP"/>
        </w:rPr>
        <w:t>2009</w:t>
      </w:r>
      <w:r w:rsidR="00770FA5">
        <w:rPr>
          <w:rFonts w:ascii="Tahoma" w:hAnsi="Tahoma" w:cs="Tahoma" w:hint="eastAsia"/>
          <w:b/>
          <w:bCs/>
          <w:sz w:val="20"/>
          <w:szCs w:val="20"/>
          <w:lang w:eastAsia="ja-JP"/>
        </w:rPr>
        <w:t xml:space="preserve"> </w:t>
      </w:r>
      <w:r w:rsidR="00770FA5">
        <w:rPr>
          <w:rFonts w:ascii="Tahoma" w:hAnsi="Tahoma" w:cs="Tahoma"/>
          <w:b/>
          <w:bCs/>
          <w:sz w:val="20"/>
          <w:szCs w:val="20"/>
          <w:lang w:eastAsia="ja-JP"/>
        </w:rPr>
        <w:t>–</w:t>
      </w:r>
      <w:r w:rsidR="00770FA5">
        <w:rPr>
          <w:rFonts w:ascii="Tahoma" w:hAnsi="Tahoma" w:cs="Tahoma" w:hint="eastAsia"/>
          <w:b/>
          <w:bCs/>
          <w:sz w:val="20"/>
          <w:szCs w:val="20"/>
          <w:lang w:eastAsia="ja-JP"/>
        </w:rPr>
        <w:t xml:space="preserve"> October 2011</w:t>
      </w:r>
    </w:p>
    <w:p w14:paraId="0B2E53E7" w14:textId="77777777" w:rsidR="00770FA5" w:rsidRDefault="00770FA5" w:rsidP="00770FA5">
      <w:pPr>
        <w:rPr>
          <w:rFonts w:ascii="Tahoma" w:hAnsi="Tahoma" w:cs="Tahoma"/>
          <w:b/>
          <w:bCs/>
          <w:sz w:val="20"/>
          <w:szCs w:val="20"/>
          <w:lang w:eastAsia="ja-JP"/>
        </w:rPr>
      </w:pPr>
    </w:p>
    <w:p w14:paraId="0B556E95" w14:textId="77777777" w:rsidR="00770FA5" w:rsidRPr="00C13AEB" w:rsidRDefault="00770FA5" w:rsidP="00770FA5">
      <w:pPr>
        <w:rPr>
          <w:rFonts w:ascii="Tahoma" w:hAnsi="Tahoma" w:cs="Tahoma"/>
          <w:b/>
          <w:bCs/>
          <w:sz w:val="20"/>
          <w:szCs w:val="20"/>
        </w:rPr>
      </w:pPr>
      <w:r w:rsidRPr="00C13AEB">
        <w:rPr>
          <w:rFonts w:ascii="Tahoma" w:hAnsi="Tahoma" w:cs="Tahoma"/>
          <w:b/>
          <w:bCs/>
          <w:sz w:val="20"/>
          <w:szCs w:val="20"/>
        </w:rPr>
        <w:t>Responsibilities:</w:t>
      </w:r>
    </w:p>
    <w:p w14:paraId="677FFD4E" w14:textId="77777777" w:rsidR="00770FA5" w:rsidRPr="00C13AEB" w:rsidRDefault="00770FA5" w:rsidP="00770FA5">
      <w:pPr>
        <w:rPr>
          <w:rFonts w:ascii="Tahoma" w:hAnsi="Tahoma" w:cs="Tahoma"/>
          <w:b/>
          <w:bCs/>
          <w:sz w:val="20"/>
          <w:szCs w:val="20"/>
        </w:rPr>
      </w:pPr>
    </w:p>
    <w:p w14:paraId="34257580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Ensure accuracy and sense check of lowest level forecast in consolation with sales.</w:t>
      </w:r>
    </w:p>
    <w:p w14:paraId="1C197303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Guide direct report (Demand Analyst) to assist in the development of their demand planning skills.</w:t>
      </w:r>
    </w:p>
    <w:p w14:paraId="175E06D2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Develop / manage the weekly / monthly S&amp;OP forecast process.</w:t>
      </w:r>
    </w:p>
    <w:p w14:paraId="0D3859C5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Develop and maintain all demand planning reports in a timely manner.</w:t>
      </w:r>
    </w:p>
    <w:p w14:paraId="45D885E0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Involvement in the weekly &amp; monthly SOP meetings ensuring all reports are prepared &amp; analysis is complete.</w:t>
      </w:r>
    </w:p>
    <w:p w14:paraId="1E94BBC4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Provide feedback to business on sales results and forecast change.</w:t>
      </w:r>
    </w:p>
    <w:p w14:paraId="4AF41C6E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Work to understand and improve demand planning KPI’s (Forecast Accuracy / Forecast Bias / Service).</w:t>
      </w:r>
    </w:p>
    <w:p w14:paraId="11F373B7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Work to reduce the level of aged inventory by ensuring forecast is as accurate as possible.</w:t>
      </w:r>
    </w:p>
    <w:p w14:paraId="43AAFF75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Forecast NPD products in consultation with sales &amp; category development within required timings.</w:t>
      </w:r>
    </w:p>
    <w:p w14:paraId="12170C64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Managing deletions process within the forecasting process.</w:t>
      </w:r>
    </w:p>
    <w:p w14:paraId="1943067D" w14:textId="77777777" w:rsidR="00770FA5" w:rsidRPr="00770FA5" w:rsidRDefault="00770FA5" w:rsidP="00770FA5">
      <w:pPr>
        <w:rPr>
          <w:rFonts w:ascii="Tahoma" w:hAnsi="Tahoma" w:cs="Tahoma"/>
          <w:bCs/>
          <w:sz w:val="20"/>
          <w:szCs w:val="20"/>
          <w:lang w:eastAsia="ja-JP"/>
        </w:rPr>
      </w:pPr>
    </w:p>
    <w:p w14:paraId="3B5C98B1" w14:textId="77777777" w:rsidR="00770FA5" w:rsidRPr="00C13AEB" w:rsidRDefault="00770FA5" w:rsidP="00770FA5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 w:hint="eastAsia"/>
          <w:b/>
          <w:bCs/>
          <w:sz w:val="20"/>
          <w:szCs w:val="20"/>
          <w:lang w:eastAsia="ja-JP"/>
        </w:rPr>
        <w:t>Achievements</w:t>
      </w:r>
      <w:r w:rsidRPr="00C13AEB">
        <w:rPr>
          <w:rFonts w:ascii="Tahoma" w:hAnsi="Tahoma" w:cs="Tahoma"/>
          <w:b/>
          <w:bCs/>
          <w:sz w:val="20"/>
          <w:szCs w:val="20"/>
        </w:rPr>
        <w:t>:</w:t>
      </w:r>
    </w:p>
    <w:p w14:paraId="6A5A8960" w14:textId="77777777" w:rsidR="00770FA5" w:rsidRPr="00C13AEB" w:rsidRDefault="00770FA5" w:rsidP="00770FA5">
      <w:pPr>
        <w:rPr>
          <w:rFonts w:ascii="Tahoma" w:hAnsi="Tahoma" w:cs="Tahoma"/>
          <w:b/>
          <w:bCs/>
          <w:sz w:val="20"/>
          <w:szCs w:val="20"/>
        </w:rPr>
      </w:pPr>
    </w:p>
    <w:p w14:paraId="2E55283B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Work to understand and improve demand planning KPI’s (Forecast Accuracy / Forecast Bias / Service).</w:t>
      </w:r>
    </w:p>
    <w:p w14:paraId="13F518AF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Work to reduce the level of aged inventory by ensuring forecast is as accurate as possible.</w:t>
      </w:r>
    </w:p>
    <w:p w14:paraId="3CC09C5C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Forecast NPD products in consultation with sales &amp; category development within required timings.</w:t>
      </w:r>
    </w:p>
    <w:p w14:paraId="443B4465" w14:textId="77777777" w:rsidR="00770FA5" w:rsidRPr="00523644" w:rsidRDefault="00770FA5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Managing deletions process within the forecasting process.</w:t>
      </w:r>
    </w:p>
    <w:p w14:paraId="30BBC1C4" w14:textId="77777777" w:rsidR="00C4537B" w:rsidRDefault="00C4537B" w:rsidP="00C4537B">
      <w:pPr>
        <w:jc w:val="both"/>
        <w:rPr>
          <w:rFonts w:ascii="Arial" w:hAnsi="Arial" w:cs="Arial"/>
          <w:sz w:val="20"/>
          <w:szCs w:val="20"/>
        </w:rPr>
      </w:pPr>
    </w:p>
    <w:p w14:paraId="2E054556" w14:textId="77777777" w:rsidR="00F7333A" w:rsidRDefault="00F7333A">
      <w:pPr>
        <w:rPr>
          <w:rFonts w:ascii="Tahoma" w:hAnsi="Tahoma" w:cs="Tahoma"/>
          <w:b/>
          <w:bCs/>
          <w:sz w:val="20"/>
          <w:szCs w:val="20"/>
        </w:rPr>
      </w:pPr>
    </w:p>
    <w:p w14:paraId="1B41B283" w14:textId="77777777" w:rsidR="00EE148F" w:rsidRDefault="00EE148F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  <w:lang w:val="en-US" w:eastAsia="ja-JP"/>
        </w:rPr>
        <w:t xml:space="preserve">XYZ Company </w:t>
      </w:r>
      <w:proofErr w:type="spellStart"/>
      <w:r>
        <w:rPr>
          <w:rFonts w:ascii="Tahoma" w:hAnsi="Tahoma" w:cs="Tahoma"/>
          <w:b/>
          <w:bCs/>
          <w:sz w:val="20"/>
          <w:szCs w:val="20"/>
          <w:lang w:val="en-US" w:eastAsia="ja-JP"/>
        </w:rPr>
        <w:t>Pte</w:t>
      </w:r>
      <w:proofErr w:type="spellEnd"/>
      <w:r>
        <w:rPr>
          <w:rFonts w:ascii="Tahoma" w:hAnsi="Tahoma" w:cs="Tahoma"/>
          <w:b/>
          <w:bCs/>
          <w:sz w:val="20"/>
          <w:szCs w:val="20"/>
          <w:lang w:val="en-US" w:eastAsia="ja-JP"/>
        </w:rPr>
        <w:t xml:space="preserve"> Ltd, Singapore</w:t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506CBF"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 w:rsidR="00B732DE">
        <w:rPr>
          <w:rFonts w:ascii="Tahoma" w:hAnsi="Tahoma" w:cs="Tahoma"/>
          <w:b/>
          <w:bCs/>
          <w:sz w:val="20"/>
          <w:szCs w:val="20"/>
        </w:rPr>
        <w:t>June</w:t>
      </w:r>
      <w:r w:rsidR="00F7333A">
        <w:rPr>
          <w:rFonts w:ascii="Tahoma" w:hAnsi="Tahoma" w:cs="Tahoma"/>
          <w:b/>
          <w:bCs/>
          <w:sz w:val="20"/>
          <w:szCs w:val="20"/>
        </w:rPr>
        <w:t xml:space="preserve"> 2005 – July 2008</w:t>
      </w:r>
    </w:p>
    <w:p w14:paraId="4269FCE5" w14:textId="77777777" w:rsidR="00B732DE" w:rsidRPr="00EE148F" w:rsidRDefault="00EE148F">
      <w:pPr>
        <w:rPr>
          <w:rFonts w:ascii="Tahoma" w:hAnsi="Tahoma" w:cs="Tahoma"/>
          <w:bCs/>
          <w:sz w:val="20"/>
          <w:szCs w:val="20"/>
          <w:lang w:eastAsia="ja-JP"/>
        </w:rPr>
      </w:pPr>
      <w:r w:rsidRPr="00EE148F">
        <w:rPr>
          <w:rFonts w:ascii="Tahoma" w:hAnsi="Tahoma" w:cs="Tahoma"/>
          <w:bCs/>
          <w:sz w:val="20"/>
          <w:szCs w:val="20"/>
        </w:rPr>
        <w:t>Sin</w:t>
      </w:r>
      <w:r>
        <w:rPr>
          <w:rFonts w:ascii="Tahoma" w:hAnsi="Tahoma" w:cs="Tahoma"/>
          <w:bCs/>
          <w:sz w:val="20"/>
          <w:szCs w:val="20"/>
        </w:rPr>
        <w:t>g</w:t>
      </w:r>
      <w:r w:rsidRPr="00EE148F">
        <w:rPr>
          <w:rFonts w:ascii="Tahoma" w:hAnsi="Tahoma" w:cs="Tahoma"/>
          <w:bCs/>
          <w:sz w:val="20"/>
          <w:szCs w:val="20"/>
        </w:rPr>
        <w:t>apore based pharmaceutical business with 120 staff</w:t>
      </w:r>
    </w:p>
    <w:p w14:paraId="7717A498" w14:textId="77777777" w:rsidR="00F624FD" w:rsidRPr="00C13AEB" w:rsidRDefault="00F624FD">
      <w:pPr>
        <w:rPr>
          <w:rFonts w:ascii="Tahoma" w:hAnsi="Tahoma" w:cs="Tahoma"/>
          <w:b/>
          <w:bCs/>
          <w:sz w:val="20"/>
          <w:szCs w:val="20"/>
        </w:rPr>
      </w:pPr>
    </w:p>
    <w:p w14:paraId="61125F64" w14:textId="77777777" w:rsidR="00F624FD" w:rsidRPr="00EE148F" w:rsidRDefault="00EE148F">
      <w:pPr>
        <w:rPr>
          <w:rFonts w:ascii="Tahoma" w:hAnsi="Tahoma" w:cs="Tahoma"/>
          <w:b/>
          <w:bCs/>
          <w:sz w:val="20"/>
          <w:szCs w:val="20"/>
          <w:lang w:val="en-US" w:eastAsia="ja-JP"/>
        </w:rPr>
      </w:pPr>
      <w:r>
        <w:rPr>
          <w:rFonts w:ascii="Tahoma" w:hAnsi="Tahoma" w:cs="Tahoma"/>
          <w:b/>
          <w:bCs/>
          <w:sz w:val="20"/>
          <w:szCs w:val="20"/>
          <w:lang w:val="en-US" w:eastAsia="ja-JP"/>
        </w:rPr>
        <w:t>Demand Analyst</w:t>
      </w:r>
    </w:p>
    <w:p w14:paraId="18E2690E" w14:textId="77777777" w:rsidR="00F7333A" w:rsidRPr="00C13AEB" w:rsidRDefault="00F7333A">
      <w:pPr>
        <w:rPr>
          <w:rFonts w:ascii="Tahoma" w:hAnsi="Tahoma" w:cs="Tahoma"/>
          <w:b/>
          <w:bCs/>
          <w:sz w:val="20"/>
          <w:szCs w:val="20"/>
        </w:rPr>
      </w:pPr>
    </w:p>
    <w:p w14:paraId="40E4FCE0" w14:textId="77777777" w:rsidR="00F624FD" w:rsidRPr="00C13AEB" w:rsidRDefault="00F624FD">
      <w:pPr>
        <w:rPr>
          <w:rFonts w:ascii="Tahoma" w:hAnsi="Tahoma" w:cs="Tahoma"/>
          <w:b/>
          <w:bCs/>
          <w:sz w:val="20"/>
          <w:szCs w:val="20"/>
        </w:rPr>
      </w:pPr>
      <w:r w:rsidRPr="00C13AEB">
        <w:rPr>
          <w:rFonts w:ascii="Tahoma" w:hAnsi="Tahoma" w:cs="Tahoma"/>
          <w:b/>
          <w:bCs/>
          <w:sz w:val="20"/>
          <w:szCs w:val="20"/>
        </w:rPr>
        <w:t>Responsibilities:</w:t>
      </w:r>
    </w:p>
    <w:p w14:paraId="2BC5FF75" w14:textId="77777777" w:rsidR="00F624FD" w:rsidRPr="00C13AEB" w:rsidRDefault="00F624FD">
      <w:pPr>
        <w:rPr>
          <w:rFonts w:ascii="Tahoma" w:hAnsi="Tahoma" w:cs="Tahoma"/>
          <w:b/>
          <w:bCs/>
          <w:sz w:val="20"/>
          <w:szCs w:val="20"/>
        </w:rPr>
      </w:pPr>
    </w:p>
    <w:p w14:paraId="65E5FC6D" w14:textId="77777777" w:rsidR="00DA6242" w:rsidRPr="00D970F1" w:rsidRDefault="009D605E" w:rsidP="00D970F1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Generate forecasts (B</w:t>
      </w:r>
      <w:r w:rsidR="00DA6242" w:rsidRPr="00523644">
        <w:rPr>
          <w:rFonts w:ascii="Tahoma" w:hAnsi="Tahoma" w:cs="Tahoma"/>
          <w:bCs/>
          <w:sz w:val="20"/>
          <w:szCs w:val="20"/>
        </w:rPr>
        <w:t>aseline</w:t>
      </w:r>
      <w:r w:rsidRPr="00523644">
        <w:rPr>
          <w:rFonts w:ascii="Tahoma" w:hAnsi="Tahoma" w:cs="Tahoma"/>
          <w:bCs/>
          <w:sz w:val="20"/>
          <w:szCs w:val="20"/>
        </w:rPr>
        <w:t>, promotions and NPD) in SAP APO</w:t>
      </w:r>
    </w:p>
    <w:p w14:paraId="4311C208" w14:textId="77777777" w:rsidR="00DA6242" w:rsidRPr="00D970F1" w:rsidRDefault="00DA6242" w:rsidP="00D970F1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Generate Gross Sales Value from volume forecasts</w:t>
      </w:r>
      <w:r w:rsidR="00FE661C" w:rsidRPr="00523644">
        <w:rPr>
          <w:rFonts w:ascii="Tahoma" w:hAnsi="Tahoma" w:cs="Tahoma"/>
          <w:bCs/>
          <w:sz w:val="20"/>
          <w:szCs w:val="20"/>
        </w:rPr>
        <w:t xml:space="preserve"> for financial month end reporting</w:t>
      </w:r>
    </w:p>
    <w:p w14:paraId="1B4D7DFB" w14:textId="77777777" w:rsidR="00DA6242" w:rsidRPr="00345D91" w:rsidRDefault="00DA6242" w:rsidP="00D970F1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Report on forecast changes to stakeholders</w:t>
      </w:r>
    </w:p>
    <w:p w14:paraId="06E6CE32" w14:textId="77777777" w:rsidR="00345D91" w:rsidRPr="00345D91" w:rsidRDefault="00345D91" w:rsidP="00345D91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D970F1">
        <w:rPr>
          <w:rFonts w:ascii="Tahoma" w:hAnsi="Tahoma" w:cs="Tahoma"/>
          <w:bCs/>
          <w:sz w:val="20"/>
          <w:szCs w:val="20"/>
        </w:rPr>
        <w:t>Manage direct report (Woolworths Customer demand planner)</w:t>
      </w:r>
    </w:p>
    <w:p w14:paraId="5F80F6A1" w14:textId="77777777" w:rsidR="00DA6242" w:rsidRPr="00D970F1" w:rsidRDefault="00DA6242" w:rsidP="00D970F1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Report root causes of forecast errors (accuracy and bias) to stakeholders</w:t>
      </w:r>
    </w:p>
    <w:p w14:paraId="71826D9B" w14:textId="77777777" w:rsidR="00DA6242" w:rsidRPr="00D970F1" w:rsidRDefault="00DA6242" w:rsidP="00D970F1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Understand the segmentation, key drivers, competitors, market performance, activation and innovation plans of the category</w:t>
      </w:r>
    </w:p>
    <w:p w14:paraId="33B3BB76" w14:textId="77777777" w:rsidR="00DA6242" w:rsidRPr="00D970F1" w:rsidRDefault="00DA6242" w:rsidP="00D970F1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Gene</w:t>
      </w:r>
      <w:r w:rsidR="00FE661C" w:rsidRPr="00523644">
        <w:rPr>
          <w:rFonts w:ascii="Tahoma" w:hAnsi="Tahoma" w:cs="Tahoma"/>
          <w:bCs/>
          <w:sz w:val="20"/>
          <w:szCs w:val="20"/>
        </w:rPr>
        <w:t xml:space="preserve">rate standard and </w:t>
      </w:r>
      <w:proofErr w:type="spellStart"/>
      <w:r w:rsidR="00FE661C" w:rsidRPr="00523644">
        <w:rPr>
          <w:rFonts w:ascii="Tahoma" w:hAnsi="Tahoma" w:cs="Tahoma"/>
          <w:bCs/>
          <w:sz w:val="20"/>
          <w:szCs w:val="20"/>
        </w:rPr>
        <w:t>adhoc</w:t>
      </w:r>
      <w:proofErr w:type="spellEnd"/>
      <w:r w:rsidR="00FE661C" w:rsidRPr="00523644">
        <w:rPr>
          <w:rFonts w:ascii="Tahoma" w:hAnsi="Tahoma" w:cs="Tahoma"/>
          <w:bCs/>
          <w:sz w:val="20"/>
          <w:szCs w:val="20"/>
        </w:rPr>
        <w:t xml:space="preserve"> reports</w:t>
      </w:r>
    </w:p>
    <w:p w14:paraId="112B63EE" w14:textId="77777777" w:rsidR="002C3347" w:rsidRPr="00523644" w:rsidRDefault="00DA6242" w:rsidP="00523644">
      <w:pPr>
        <w:pStyle w:val="ListParagraph"/>
        <w:numPr>
          <w:ilvl w:val="0"/>
          <w:numId w:val="48"/>
        </w:numPr>
        <w:rPr>
          <w:rFonts w:ascii="Tahoma" w:hAnsi="Tahoma" w:cs="Tahoma"/>
          <w:bCs/>
          <w:sz w:val="20"/>
          <w:szCs w:val="20"/>
        </w:rPr>
      </w:pPr>
      <w:r w:rsidRPr="00523644">
        <w:rPr>
          <w:rFonts w:ascii="Tahoma" w:hAnsi="Tahoma" w:cs="Tahoma"/>
          <w:bCs/>
          <w:sz w:val="20"/>
          <w:szCs w:val="20"/>
        </w:rPr>
        <w:t>Attend key meetings</w:t>
      </w:r>
      <w:r w:rsidR="00BE70B2" w:rsidRPr="00523644">
        <w:rPr>
          <w:rFonts w:ascii="Tahoma" w:hAnsi="Tahoma" w:cs="Tahoma"/>
          <w:bCs/>
          <w:sz w:val="20"/>
          <w:szCs w:val="20"/>
        </w:rPr>
        <w:t xml:space="preserve"> on sales performance vs. forecast and represent demand planning at key leadership </w:t>
      </w:r>
    </w:p>
    <w:sectPr w:rsidR="002C3347" w:rsidRPr="00523644" w:rsidSect="006B2565">
      <w:headerReference w:type="default" r:id="rId8"/>
      <w:footerReference w:type="even" r:id="rId9"/>
      <w:footerReference w:type="default" r:id="rId10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F798B" w14:textId="77777777" w:rsidR="00AB6B41" w:rsidRDefault="00AB6B41">
      <w:r>
        <w:separator/>
      </w:r>
    </w:p>
  </w:endnote>
  <w:endnote w:type="continuationSeparator" w:id="0">
    <w:p w14:paraId="3BF1F56A" w14:textId="77777777" w:rsidR="00AB6B41" w:rsidRDefault="00AB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ｺﾞｼｯｸM"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G明朝B"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24EE7" w14:textId="77777777" w:rsidR="007D2DBE" w:rsidRDefault="007D2D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79D001" w14:textId="77777777" w:rsidR="007D2DBE" w:rsidRDefault="007D2D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DBCEA" w14:textId="77777777" w:rsidR="007D2DBE" w:rsidRDefault="007D2D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4CE3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25368C" w14:textId="4F77A0CB" w:rsidR="007D2DBE" w:rsidRDefault="007D2DBE" w:rsidP="007D2DBE">
    <w:pPr>
      <w:pStyle w:val="Header"/>
      <w:jc w:val="center"/>
      <w:rPr>
        <w:rFonts w:ascii="Tahoma" w:hAnsi="Tahoma"/>
        <w:sz w:val="40"/>
      </w:rPr>
    </w:pPr>
    <w:proofErr w:type="spellStart"/>
    <w:r w:rsidRPr="007D2DBE">
      <w:rPr>
        <w:rFonts w:ascii="Tahoma" w:hAnsi="Tahoma"/>
        <w:sz w:val="40"/>
      </w:rPr>
      <w:t>MyWorld</w:t>
    </w:r>
    <w:proofErr w:type="spellEnd"/>
    <w:r w:rsidRPr="007D2DBE">
      <w:rPr>
        <w:rFonts w:ascii="Tahoma" w:hAnsi="Tahoma"/>
        <w:sz w:val="40"/>
      </w:rPr>
      <w:t xml:space="preserve"> Resume </w:t>
    </w:r>
    <w:r w:rsidR="00B60F47">
      <w:rPr>
        <w:rFonts w:ascii="Tahoma" w:hAnsi="Tahoma"/>
        <w:sz w:val="40"/>
      </w:rPr>
      <w:t>Sample</w:t>
    </w:r>
  </w:p>
  <w:p w14:paraId="3B606AFB" w14:textId="77777777" w:rsidR="00B60F47" w:rsidRPr="007D2DBE" w:rsidRDefault="00B60F47" w:rsidP="007D2DBE">
    <w:pPr>
      <w:pStyle w:val="Header"/>
      <w:jc w:val="center"/>
      <w:rPr>
        <w:rFonts w:ascii="Tahoma" w:hAnsi="Tahoma"/>
        <w:sz w:val="40"/>
      </w:rPr>
    </w:pPr>
  </w:p>
  <w:p w14:paraId="60AA7505" w14:textId="77777777" w:rsidR="007D2DBE" w:rsidRDefault="007D2D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F7BB4" w14:textId="77777777" w:rsidR="00AB6B41" w:rsidRDefault="00AB6B41">
      <w:r>
        <w:separator/>
      </w:r>
    </w:p>
  </w:footnote>
  <w:footnote w:type="continuationSeparator" w:id="0">
    <w:p w14:paraId="13575852" w14:textId="77777777" w:rsidR="00AB6B41" w:rsidRDefault="00AB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663C1" w14:textId="6C3B468A" w:rsidR="007D2DBE" w:rsidRPr="007D2DBE" w:rsidRDefault="007D2DBE" w:rsidP="007D2DBE">
    <w:pPr>
      <w:pStyle w:val="Header"/>
      <w:jc w:val="center"/>
      <w:rPr>
        <w:rFonts w:ascii="Tahoma" w:hAnsi="Tahoma"/>
        <w:sz w:val="40"/>
      </w:rPr>
    </w:pPr>
    <w:proofErr w:type="spellStart"/>
    <w:r w:rsidRPr="007D2DBE">
      <w:rPr>
        <w:rFonts w:ascii="Tahoma" w:hAnsi="Tahoma"/>
        <w:sz w:val="40"/>
      </w:rPr>
      <w:t>MyWorld</w:t>
    </w:r>
    <w:proofErr w:type="spellEnd"/>
    <w:r w:rsidRPr="007D2DBE">
      <w:rPr>
        <w:rFonts w:ascii="Tahoma" w:hAnsi="Tahoma"/>
        <w:sz w:val="40"/>
      </w:rPr>
      <w:t xml:space="preserve"> Resume </w:t>
    </w:r>
    <w:r w:rsidR="00B60F47">
      <w:rPr>
        <w:rFonts w:ascii="Tahoma" w:hAnsi="Tahoma"/>
        <w:sz w:val="40"/>
      </w:rPr>
      <w:t>Sample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.25pt;height:15.25pt" o:bullet="t">
        <v:imagedata r:id="rId1" o:title="mso14"/>
      </v:shape>
    </w:pict>
  </w:numPicBullet>
  <w:abstractNum w:abstractNumId="0" w15:restartNumberingAfterBreak="0">
    <w:nsid w:val="00462A24"/>
    <w:multiLevelType w:val="multilevel"/>
    <w:tmpl w:val="4DA41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D1EE5"/>
    <w:multiLevelType w:val="hybridMultilevel"/>
    <w:tmpl w:val="4DA41F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67621"/>
    <w:multiLevelType w:val="hybridMultilevel"/>
    <w:tmpl w:val="4544C1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02CED"/>
    <w:multiLevelType w:val="hybridMultilevel"/>
    <w:tmpl w:val="5652EBA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22575"/>
    <w:multiLevelType w:val="hybridMultilevel"/>
    <w:tmpl w:val="6DEA4B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809A3"/>
    <w:multiLevelType w:val="hybridMultilevel"/>
    <w:tmpl w:val="C6483952"/>
    <w:lvl w:ilvl="0" w:tplc="0409000B">
      <w:start w:val="1"/>
      <w:numFmt w:val="bullet"/>
      <w:lvlText w:val=""/>
      <w:lvlJc w:val="left"/>
      <w:pPr>
        <w:tabs>
          <w:tab w:val="num" w:pos="1870"/>
        </w:tabs>
        <w:ind w:left="1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0"/>
        </w:tabs>
        <w:ind w:left="2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0"/>
        </w:tabs>
        <w:ind w:left="3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0"/>
        </w:tabs>
        <w:ind w:left="4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0"/>
        </w:tabs>
        <w:ind w:left="4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0"/>
        </w:tabs>
        <w:ind w:left="5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0"/>
        </w:tabs>
        <w:ind w:left="6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0"/>
        </w:tabs>
        <w:ind w:left="6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0"/>
        </w:tabs>
        <w:ind w:left="7630" w:hanging="360"/>
      </w:pPr>
      <w:rPr>
        <w:rFonts w:ascii="Wingdings" w:hAnsi="Wingdings" w:hint="default"/>
      </w:rPr>
    </w:lvl>
  </w:abstractNum>
  <w:abstractNum w:abstractNumId="6" w15:restartNumberingAfterBreak="0">
    <w:nsid w:val="0FFE4628"/>
    <w:multiLevelType w:val="hybridMultilevel"/>
    <w:tmpl w:val="356A81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857F8"/>
    <w:multiLevelType w:val="hybridMultilevel"/>
    <w:tmpl w:val="38F2F4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60159"/>
    <w:multiLevelType w:val="hybridMultilevel"/>
    <w:tmpl w:val="E6722C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C3BD4"/>
    <w:multiLevelType w:val="hybridMultilevel"/>
    <w:tmpl w:val="E3328912"/>
    <w:lvl w:ilvl="0" w:tplc="04090001">
      <w:start w:val="1"/>
      <w:numFmt w:val="bullet"/>
      <w:lvlText w:val=""/>
      <w:lvlJc w:val="left"/>
      <w:pPr>
        <w:tabs>
          <w:tab w:val="num" w:pos="1510"/>
        </w:tabs>
        <w:ind w:left="1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0"/>
        </w:tabs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0"/>
        </w:tabs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</w:abstractNum>
  <w:abstractNum w:abstractNumId="10" w15:restartNumberingAfterBreak="0">
    <w:nsid w:val="252C3AEE"/>
    <w:multiLevelType w:val="hybridMultilevel"/>
    <w:tmpl w:val="786C2BE6"/>
    <w:lvl w:ilvl="0" w:tplc="5A8298B2"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25B010D7"/>
    <w:multiLevelType w:val="hybridMultilevel"/>
    <w:tmpl w:val="724C56D6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E61F7"/>
    <w:multiLevelType w:val="hybridMultilevel"/>
    <w:tmpl w:val="F79A93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50EE8"/>
    <w:multiLevelType w:val="hybridMultilevel"/>
    <w:tmpl w:val="04B04A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C12A1"/>
    <w:multiLevelType w:val="hybridMultilevel"/>
    <w:tmpl w:val="2300277A"/>
    <w:lvl w:ilvl="0" w:tplc="FFA2A8AA">
      <w:start w:val="2001"/>
      <w:numFmt w:val="decimal"/>
      <w:lvlText w:val="%1"/>
      <w:lvlJc w:val="left"/>
      <w:pPr>
        <w:tabs>
          <w:tab w:val="num" w:pos="3000"/>
        </w:tabs>
        <w:ind w:left="30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5" w15:restartNumberingAfterBreak="0">
    <w:nsid w:val="2EF114E4"/>
    <w:multiLevelType w:val="hybridMultilevel"/>
    <w:tmpl w:val="37424D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057B1"/>
    <w:multiLevelType w:val="hybridMultilevel"/>
    <w:tmpl w:val="C5D625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E4470"/>
    <w:multiLevelType w:val="hybridMultilevel"/>
    <w:tmpl w:val="5DD084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A5A20"/>
    <w:multiLevelType w:val="hybridMultilevel"/>
    <w:tmpl w:val="9276333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33B0A"/>
    <w:multiLevelType w:val="hybridMultilevel"/>
    <w:tmpl w:val="538C9D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34161C"/>
    <w:multiLevelType w:val="hybridMultilevel"/>
    <w:tmpl w:val="C284F18E"/>
    <w:lvl w:ilvl="0" w:tplc="2362BDD2">
      <w:start w:val="2001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BE2757"/>
    <w:multiLevelType w:val="hybridMultilevel"/>
    <w:tmpl w:val="D654172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7C04B0"/>
    <w:multiLevelType w:val="hybridMultilevel"/>
    <w:tmpl w:val="FDAC44BC"/>
    <w:lvl w:ilvl="0" w:tplc="9406298A">
      <w:start w:val="1"/>
      <w:numFmt w:val="bullet"/>
      <w:lvlText w:val=""/>
      <w:lvlJc w:val="left"/>
      <w:pPr>
        <w:tabs>
          <w:tab w:val="num" w:pos="1510"/>
        </w:tabs>
        <w:ind w:left="15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230"/>
        </w:tabs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0"/>
        </w:tabs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</w:abstractNum>
  <w:abstractNum w:abstractNumId="23" w15:restartNumberingAfterBreak="0">
    <w:nsid w:val="39203969"/>
    <w:multiLevelType w:val="hybridMultilevel"/>
    <w:tmpl w:val="5560A73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274313"/>
    <w:multiLevelType w:val="hybridMultilevel"/>
    <w:tmpl w:val="C0A873B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57B94"/>
    <w:multiLevelType w:val="hybridMultilevel"/>
    <w:tmpl w:val="5EFC4C6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A46CC"/>
    <w:multiLevelType w:val="hybridMultilevel"/>
    <w:tmpl w:val="95E4D1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AA1908"/>
    <w:multiLevelType w:val="hybridMultilevel"/>
    <w:tmpl w:val="EB7EE0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75624"/>
    <w:multiLevelType w:val="hybridMultilevel"/>
    <w:tmpl w:val="12905CDA"/>
    <w:lvl w:ilvl="0" w:tplc="A97ECEB8">
      <w:start w:val="2001"/>
      <w:numFmt w:val="decimal"/>
      <w:lvlText w:val="%1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140FEA"/>
    <w:multiLevelType w:val="hybridMultilevel"/>
    <w:tmpl w:val="7A220F9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13ADC"/>
    <w:multiLevelType w:val="hybridMultilevel"/>
    <w:tmpl w:val="8306DA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D1F77"/>
    <w:multiLevelType w:val="hybridMultilevel"/>
    <w:tmpl w:val="B6CC5B4C"/>
    <w:lvl w:ilvl="0" w:tplc="1220D46C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C92087"/>
    <w:multiLevelType w:val="multilevel"/>
    <w:tmpl w:val="0B483B16"/>
    <w:lvl w:ilvl="0">
      <w:start w:val="200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59403134"/>
    <w:multiLevelType w:val="hybridMultilevel"/>
    <w:tmpl w:val="A02055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77F27"/>
    <w:multiLevelType w:val="hybridMultilevel"/>
    <w:tmpl w:val="7EAC1E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31A08"/>
    <w:multiLevelType w:val="hybridMultilevel"/>
    <w:tmpl w:val="9D487E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8B79FA"/>
    <w:multiLevelType w:val="hybridMultilevel"/>
    <w:tmpl w:val="734EF2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4B34C0"/>
    <w:multiLevelType w:val="hybridMultilevel"/>
    <w:tmpl w:val="ED0C98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E640C4"/>
    <w:multiLevelType w:val="hybridMultilevel"/>
    <w:tmpl w:val="D6541726"/>
    <w:lvl w:ilvl="0" w:tplc="0C09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5C583F"/>
    <w:multiLevelType w:val="hybridMultilevel"/>
    <w:tmpl w:val="890C3448"/>
    <w:lvl w:ilvl="0" w:tplc="0C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4D05630"/>
    <w:multiLevelType w:val="hybridMultilevel"/>
    <w:tmpl w:val="8488CAB2"/>
    <w:lvl w:ilvl="0" w:tplc="71728A86">
      <w:start w:val="1"/>
      <w:numFmt w:val="bullet"/>
      <w:lvlText w:val=""/>
      <w:lvlJc w:val="left"/>
      <w:pPr>
        <w:tabs>
          <w:tab w:val="num" w:pos="454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9C2A2D"/>
    <w:multiLevelType w:val="hybridMultilevel"/>
    <w:tmpl w:val="99EA24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1A1963"/>
    <w:multiLevelType w:val="multilevel"/>
    <w:tmpl w:val="4158556E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6229D4"/>
    <w:multiLevelType w:val="hybridMultilevel"/>
    <w:tmpl w:val="E684FA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F9727F"/>
    <w:multiLevelType w:val="hybridMultilevel"/>
    <w:tmpl w:val="0CCC58F2"/>
    <w:lvl w:ilvl="0" w:tplc="8DE2986C">
      <w:start w:val="1"/>
      <w:numFmt w:val="bullet"/>
      <w:lvlText w:val=""/>
      <w:lvlJc w:val="left"/>
      <w:pPr>
        <w:tabs>
          <w:tab w:val="num" w:pos="0"/>
        </w:tabs>
        <w:ind w:left="0" w:firstLine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1623C8"/>
    <w:multiLevelType w:val="hybridMultilevel"/>
    <w:tmpl w:val="E8EC57D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954587"/>
    <w:multiLevelType w:val="hybridMultilevel"/>
    <w:tmpl w:val="2056C74E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12"/>
  </w:num>
  <w:num w:numId="4">
    <w:abstractNumId w:val="17"/>
  </w:num>
  <w:num w:numId="5">
    <w:abstractNumId w:val="33"/>
  </w:num>
  <w:num w:numId="6">
    <w:abstractNumId w:val="19"/>
  </w:num>
  <w:num w:numId="7">
    <w:abstractNumId w:val="28"/>
  </w:num>
  <w:num w:numId="8">
    <w:abstractNumId w:val="0"/>
  </w:num>
  <w:num w:numId="9">
    <w:abstractNumId w:val="0"/>
  </w:num>
  <w:num w:numId="10">
    <w:abstractNumId w:val="0"/>
  </w:num>
  <w:num w:numId="11">
    <w:abstractNumId w:val="13"/>
  </w:num>
  <w:num w:numId="12">
    <w:abstractNumId w:val="26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41"/>
  </w:num>
  <w:num w:numId="18">
    <w:abstractNumId w:val="7"/>
  </w:num>
  <w:num w:numId="19">
    <w:abstractNumId w:val="39"/>
  </w:num>
  <w:num w:numId="20">
    <w:abstractNumId w:val="4"/>
  </w:num>
  <w:num w:numId="21">
    <w:abstractNumId w:val="34"/>
  </w:num>
  <w:num w:numId="22">
    <w:abstractNumId w:val="2"/>
  </w:num>
  <w:num w:numId="23">
    <w:abstractNumId w:val="27"/>
  </w:num>
  <w:num w:numId="24">
    <w:abstractNumId w:val="6"/>
  </w:num>
  <w:num w:numId="25">
    <w:abstractNumId w:val="8"/>
  </w:num>
  <w:num w:numId="26">
    <w:abstractNumId w:val="35"/>
  </w:num>
  <w:num w:numId="27">
    <w:abstractNumId w:val="16"/>
  </w:num>
  <w:num w:numId="28">
    <w:abstractNumId w:val="11"/>
  </w:num>
  <w:num w:numId="29">
    <w:abstractNumId w:val="0"/>
  </w:num>
  <w:num w:numId="30">
    <w:abstractNumId w:val="42"/>
  </w:num>
  <w:num w:numId="31">
    <w:abstractNumId w:val="45"/>
  </w:num>
  <w:num w:numId="32">
    <w:abstractNumId w:val="39"/>
  </w:num>
  <w:num w:numId="33">
    <w:abstractNumId w:val="22"/>
  </w:num>
  <w:num w:numId="34">
    <w:abstractNumId w:val="9"/>
  </w:num>
  <w:num w:numId="35">
    <w:abstractNumId w:val="5"/>
  </w:num>
  <w:num w:numId="36">
    <w:abstractNumId w:val="18"/>
  </w:num>
  <w:num w:numId="37">
    <w:abstractNumId w:val="40"/>
  </w:num>
  <w:num w:numId="38">
    <w:abstractNumId w:val="44"/>
  </w:num>
  <w:num w:numId="39">
    <w:abstractNumId w:val="32"/>
  </w:num>
  <w:num w:numId="40">
    <w:abstractNumId w:val="31"/>
  </w:num>
  <w:num w:numId="41">
    <w:abstractNumId w:val="29"/>
  </w:num>
  <w:num w:numId="42">
    <w:abstractNumId w:val="23"/>
  </w:num>
  <w:num w:numId="43">
    <w:abstractNumId w:val="25"/>
  </w:num>
  <w:num w:numId="44">
    <w:abstractNumId w:val="24"/>
  </w:num>
  <w:num w:numId="45">
    <w:abstractNumId w:val="46"/>
  </w:num>
  <w:num w:numId="46">
    <w:abstractNumId w:val="3"/>
  </w:num>
  <w:num w:numId="47">
    <w:abstractNumId w:val="21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displayBackgroundShape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849"/>
    <w:rsid w:val="00012055"/>
    <w:rsid w:val="000463F5"/>
    <w:rsid w:val="000A0B3C"/>
    <w:rsid w:val="000C18CA"/>
    <w:rsid w:val="000D531F"/>
    <w:rsid w:val="00100A2F"/>
    <w:rsid w:val="00120AB8"/>
    <w:rsid w:val="00172FF0"/>
    <w:rsid w:val="001E6A7C"/>
    <w:rsid w:val="001F416D"/>
    <w:rsid w:val="00247F61"/>
    <w:rsid w:val="002A1BE7"/>
    <w:rsid w:val="002C3347"/>
    <w:rsid w:val="00345D91"/>
    <w:rsid w:val="00352965"/>
    <w:rsid w:val="00365FAC"/>
    <w:rsid w:val="00370117"/>
    <w:rsid w:val="00420DEC"/>
    <w:rsid w:val="00466761"/>
    <w:rsid w:val="00474A2D"/>
    <w:rsid w:val="00497F1E"/>
    <w:rsid w:val="004E3D01"/>
    <w:rsid w:val="004F15C4"/>
    <w:rsid w:val="004F5F09"/>
    <w:rsid w:val="00500B4C"/>
    <w:rsid w:val="00506CBF"/>
    <w:rsid w:val="00514845"/>
    <w:rsid w:val="00523644"/>
    <w:rsid w:val="005C37CC"/>
    <w:rsid w:val="00631650"/>
    <w:rsid w:val="00643E65"/>
    <w:rsid w:val="00654E43"/>
    <w:rsid w:val="006B2565"/>
    <w:rsid w:val="007009F3"/>
    <w:rsid w:val="007073B9"/>
    <w:rsid w:val="00770FA5"/>
    <w:rsid w:val="007C4CE3"/>
    <w:rsid w:val="007D2DBE"/>
    <w:rsid w:val="00830588"/>
    <w:rsid w:val="008319D8"/>
    <w:rsid w:val="009016E6"/>
    <w:rsid w:val="00905EB2"/>
    <w:rsid w:val="00944849"/>
    <w:rsid w:val="009B4355"/>
    <w:rsid w:val="009D605E"/>
    <w:rsid w:val="00A4597F"/>
    <w:rsid w:val="00A84FE3"/>
    <w:rsid w:val="00A864FF"/>
    <w:rsid w:val="00AB6B41"/>
    <w:rsid w:val="00AE60FC"/>
    <w:rsid w:val="00AE7EF7"/>
    <w:rsid w:val="00B4274E"/>
    <w:rsid w:val="00B5737A"/>
    <w:rsid w:val="00B60F47"/>
    <w:rsid w:val="00B732DE"/>
    <w:rsid w:val="00B874E8"/>
    <w:rsid w:val="00B93544"/>
    <w:rsid w:val="00BA1873"/>
    <w:rsid w:val="00BE70B2"/>
    <w:rsid w:val="00C028D1"/>
    <w:rsid w:val="00C105FC"/>
    <w:rsid w:val="00C13AEB"/>
    <w:rsid w:val="00C201E8"/>
    <w:rsid w:val="00C35834"/>
    <w:rsid w:val="00C4537B"/>
    <w:rsid w:val="00C46AB3"/>
    <w:rsid w:val="00CA2F16"/>
    <w:rsid w:val="00CE0B8E"/>
    <w:rsid w:val="00CF030D"/>
    <w:rsid w:val="00CF4F46"/>
    <w:rsid w:val="00D31472"/>
    <w:rsid w:val="00D63B33"/>
    <w:rsid w:val="00D94688"/>
    <w:rsid w:val="00D970F1"/>
    <w:rsid w:val="00DA6242"/>
    <w:rsid w:val="00E0642F"/>
    <w:rsid w:val="00E408B7"/>
    <w:rsid w:val="00E60208"/>
    <w:rsid w:val="00E711C8"/>
    <w:rsid w:val="00E84771"/>
    <w:rsid w:val="00E85E41"/>
    <w:rsid w:val="00EA5945"/>
    <w:rsid w:val="00EE148F"/>
    <w:rsid w:val="00EE4886"/>
    <w:rsid w:val="00F624FD"/>
    <w:rsid w:val="00F7333A"/>
    <w:rsid w:val="00F85141"/>
    <w:rsid w:val="00FD1DF1"/>
    <w:rsid w:val="00FE6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C0C59"/>
  <w15:docId w15:val="{7AF220E3-0AAB-534D-845C-EBBECAB7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0DE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20DEC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rsid w:val="00420DEC"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20DEC"/>
    <w:pPr>
      <w:keepNext/>
      <w:ind w:left="-1080" w:right="-1234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0DEC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20DEC"/>
    <w:rPr>
      <w:color w:val="0000FF"/>
      <w:u w:val="single"/>
    </w:rPr>
  </w:style>
  <w:style w:type="paragraph" w:styleId="Footer">
    <w:name w:val="footer"/>
    <w:basedOn w:val="Normal"/>
    <w:rsid w:val="00420DE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20DEC"/>
  </w:style>
  <w:style w:type="paragraph" w:styleId="BodyText">
    <w:name w:val="Body Text"/>
    <w:basedOn w:val="Normal"/>
    <w:rsid w:val="00420DEC"/>
    <w:rPr>
      <w:sz w:val="28"/>
    </w:rPr>
  </w:style>
  <w:style w:type="paragraph" w:styleId="BodyTextIndent">
    <w:name w:val="Body Text Indent"/>
    <w:basedOn w:val="Normal"/>
    <w:rsid w:val="00420DEC"/>
    <w:pPr>
      <w:ind w:left="3600"/>
    </w:pPr>
    <w:rPr>
      <w:szCs w:val="20"/>
      <w:lang w:val="en-US"/>
    </w:rPr>
  </w:style>
  <w:style w:type="paragraph" w:styleId="BalloonText">
    <w:name w:val="Balloon Text"/>
    <w:basedOn w:val="Normal"/>
    <w:link w:val="BalloonTextChar"/>
    <w:rsid w:val="00365F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5FA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970F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F15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F15C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932">
      <w:bodyDiv w:val="1"/>
      <w:marLeft w:val="0"/>
      <w:marRight w:val="0"/>
      <w:marTop w:val="15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0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55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11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163A5-7B98-4C46-9689-04B7F64B8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Benjamin David Gray</vt:lpstr>
    </vt:vector>
  </TitlesOfParts>
  <Company>Arnott's Biscuits Limited</Company>
  <LinksUpToDate>false</LinksUpToDate>
  <CharactersWithSpaces>3587</CharactersWithSpaces>
  <SharedDoc>false</SharedDoc>
  <HLinks>
    <vt:vector size="6" baseType="variant">
      <vt:variant>
        <vt:i4>112</vt:i4>
      </vt:variant>
      <vt:variant>
        <vt:i4>0</vt:i4>
      </vt:variant>
      <vt:variant>
        <vt:i4>0</vt:i4>
      </vt:variant>
      <vt:variant>
        <vt:i4>5</vt:i4>
      </vt:variant>
      <vt:variant>
        <vt:lpwstr>mailto:Natalie.Osullivan@hotmail.com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Benjamin David Gray</dc:title>
  <dc:creator>Natalie O'Sullivan</dc:creator>
  <cp:lastModifiedBy>Eva Bruce</cp:lastModifiedBy>
  <cp:revision>3</cp:revision>
  <cp:lastPrinted>2004-10-11T02:31:00Z</cp:lastPrinted>
  <dcterms:created xsi:type="dcterms:W3CDTF">2015-08-19T09:09:00Z</dcterms:created>
  <dcterms:modified xsi:type="dcterms:W3CDTF">2018-12-10T04:05:00Z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-282752739</vt:i4>
  </property>
  <property fmtid="{D5CDD505-2E9C-101B-9397-08002B2CF9AE}" pid="3" name="_EmailSubject">
    <vt:lpwstr/>
  </property>
  <property fmtid="{D5CDD505-2E9C-101B-9397-08002B2CF9AE}" pid="4" name="_AuthorEmail">
    <vt:lpwstr>Natalie.o'sullivan@kidsii.com</vt:lpwstr>
  </property>
  <property fmtid="{D5CDD505-2E9C-101B-9397-08002B2CF9AE}" pid="5" name="_AuthorEmailDisplayName">
    <vt:lpwstr>Natalie O'Sullivan</vt:lpwstr>
  </property>
  <property fmtid="{D5CDD505-2E9C-101B-9397-08002B2CF9AE}" pid="6" name="_ReviewingToolsShownOnce">
    <vt:lpwstr/>
  </property>
</Properties>
</file>